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387019" w14:textId="364B7702" w:rsidR="00E64BA7" w:rsidRPr="00FA4596" w:rsidRDefault="00015738" w:rsidP="00E64BA7">
      <w:pPr>
        <w:widowControl w:val="0"/>
        <w:spacing w:after="240"/>
        <w:rPr>
          <w:rFonts w:ascii="Calibri" w:hAnsi="Calibri"/>
          <w:b/>
          <w:sz w:val="32"/>
          <w:szCs w:val="32"/>
        </w:rPr>
      </w:pPr>
      <w:r>
        <w:rPr>
          <w:rFonts w:ascii="Calibri" w:hAnsi="Calibri"/>
          <w:b/>
          <w:noProof/>
          <w:sz w:val="32"/>
          <w:szCs w:val="32"/>
        </w:rPr>
        <w:object w:dxaOrig="1440" w:dyaOrig="1440" w14:anchorId="66760C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0.95pt;margin-top:0;width:441.8pt;height:126.55pt;z-index:251659264;visibility:visible;mso-wrap-edited:f;mso-position-horizontal-relative:text;mso-position-vertical-relative:text">
            <v:imagedata r:id="rId7" o:title=""/>
            <w10:wrap type="topAndBottom"/>
          </v:shape>
          <o:OLEObject Type="Embed" ProgID="Word.Picture.8" ShapeID="_x0000_s1026" DrawAspect="Content" ObjectID="_1666627813" r:id="rId8"/>
        </w:object>
      </w:r>
      <w:r w:rsidR="00E64BA7">
        <w:rPr>
          <w:rFonts w:ascii="Calibri" w:hAnsi="Calibri"/>
          <w:b/>
          <w:sz w:val="32"/>
          <w:szCs w:val="32"/>
        </w:rPr>
        <w:t xml:space="preserve">                   </w:t>
      </w:r>
      <w:r w:rsidR="00E64BA7" w:rsidRPr="00FA4596">
        <w:rPr>
          <w:rFonts w:ascii="Calibri" w:hAnsi="Calibri"/>
          <w:b/>
          <w:sz w:val="32"/>
          <w:szCs w:val="32"/>
        </w:rPr>
        <w:t xml:space="preserve">WASHINGTON PARISH COUNCIL </w:t>
      </w:r>
      <w:r w:rsidR="00E64BA7">
        <w:rPr>
          <w:rFonts w:ascii="Calibri" w:hAnsi="Calibri"/>
          <w:b/>
          <w:sz w:val="32"/>
          <w:szCs w:val="32"/>
        </w:rPr>
        <w:t xml:space="preserve">(Online) </w:t>
      </w:r>
      <w:r w:rsidR="00E64BA7" w:rsidRPr="00FA4596">
        <w:rPr>
          <w:rFonts w:ascii="Calibri" w:hAnsi="Calibri"/>
          <w:b/>
          <w:sz w:val="32"/>
          <w:szCs w:val="32"/>
        </w:rPr>
        <w:t>MEETING</w:t>
      </w:r>
    </w:p>
    <w:p w14:paraId="715B67E8" w14:textId="74DF644D" w:rsidR="00E64BA7" w:rsidRDefault="00E64BA7" w:rsidP="00B05DBC">
      <w:pPr>
        <w:widowControl w:val="0"/>
        <w:ind w:left="-851"/>
        <w:rPr>
          <w:rFonts w:eastAsia="Times New Roman" w:cs="Times New Roman"/>
          <w:bCs/>
          <w:sz w:val="24"/>
          <w:szCs w:val="24"/>
          <w:lang w:eastAsia="en-GB"/>
        </w:rPr>
      </w:pPr>
      <w:r>
        <w:rPr>
          <w:rFonts w:eastAsia="Times New Roman" w:cs="Times New Roman"/>
          <w:b/>
          <w:sz w:val="24"/>
          <w:szCs w:val="24"/>
          <w:lang w:eastAsia="en-GB"/>
        </w:rPr>
        <w:t>M</w:t>
      </w:r>
      <w:r w:rsidRPr="00FA4596">
        <w:rPr>
          <w:rFonts w:eastAsia="Times New Roman" w:cs="Times New Roman"/>
          <w:b/>
          <w:sz w:val="24"/>
          <w:szCs w:val="24"/>
          <w:lang w:eastAsia="en-GB"/>
        </w:rPr>
        <w:t xml:space="preserve">INUTES </w:t>
      </w:r>
      <w:r w:rsidRPr="00FA4596">
        <w:rPr>
          <w:rFonts w:eastAsia="Times New Roman" w:cs="Times New Roman"/>
          <w:bCs/>
          <w:sz w:val="24"/>
          <w:szCs w:val="24"/>
          <w:lang w:eastAsia="en-GB"/>
        </w:rPr>
        <w:t xml:space="preserve">of proceedings for the monthly meeting of Washington Parish Council held on Monday </w:t>
      </w:r>
      <w:r>
        <w:rPr>
          <w:rFonts w:eastAsia="Times New Roman" w:cs="Times New Roman"/>
          <w:bCs/>
          <w:sz w:val="24"/>
          <w:szCs w:val="24"/>
          <w:lang w:eastAsia="en-GB"/>
        </w:rPr>
        <w:t>11</w:t>
      </w:r>
      <w:r w:rsidRPr="00E64BA7">
        <w:rPr>
          <w:rFonts w:eastAsia="Times New Roman" w:cs="Times New Roman"/>
          <w:bCs/>
          <w:sz w:val="24"/>
          <w:szCs w:val="24"/>
          <w:vertAlign w:val="superscript"/>
          <w:lang w:eastAsia="en-GB"/>
        </w:rPr>
        <w:t>th</w:t>
      </w:r>
      <w:r>
        <w:rPr>
          <w:rFonts w:eastAsia="Times New Roman" w:cs="Times New Roman"/>
          <w:bCs/>
          <w:sz w:val="24"/>
          <w:szCs w:val="24"/>
          <w:lang w:eastAsia="en-GB"/>
        </w:rPr>
        <w:t xml:space="preserve"> May, 2020</w:t>
      </w:r>
    </w:p>
    <w:p w14:paraId="5AAE345A" w14:textId="77777777" w:rsidR="00E64BA7" w:rsidRPr="00FA4596" w:rsidRDefault="00E64BA7" w:rsidP="00E64BA7">
      <w:pPr>
        <w:widowControl w:val="0"/>
        <w:rPr>
          <w:rFonts w:eastAsia="Times New Roman" w:cs="Times New Roman"/>
          <w:b/>
          <w:sz w:val="24"/>
          <w:szCs w:val="24"/>
          <w:lang w:eastAsia="en-GB"/>
        </w:rPr>
      </w:pPr>
    </w:p>
    <w:p w14:paraId="681B514F" w14:textId="04511F45" w:rsidR="00E64BA7" w:rsidRPr="00FA4596" w:rsidRDefault="00E64BA7" w:rsidP="00B05DBC">
      <w:pPr>
        <w:widowControl w:val="0"/>
        <w:ind w:left="-851"/>
        <w:rPr>
          <w:rFonts w:eastAsia="Times New Roman" w:cs="Times New Roman"/>
          <w:sz w:val="24"/>
          <w:szCs w:val="24"/>
          <w:lang w:eastAsia="en-GB"/>
        </w:rPr>
      </w:pPr>
      <w:r w:rsidRPr="00FA4596">
        <w:rPr>
          <w:rFonts w:eastAsia="Times New Roman" w:cs="Times New Roman"/>
          <w:b/>
          <w:sz w:val="24"/>
          <w:szCs w:val="24"/>
          <w:lang w:eastAsia="en-GB"/>
        </w:rPr>
        <w:t>PRESENT:</w:t>
      </w:r>
      <w:r w:rsidRPr="00FA4596">
        <w:rPr>
          <w:rFonts w:eastAsia="Times New Roman" w:cs="Times New Roman"/>
          <w:sz w:val="24"/>
          <w:szCs w:val="24"/>
          <w:lang w:eastAsia="en-GB"/>
        </w:rPr>
        <w:t xml:space="preserve"> </w:t>
      </w:r>
      <w:r w:rsidRPr="00E74A8B">
        <w:rPr>
          <w:rFonts w:eastAsia="Times New Roman" w:cs="Times New Roman"/>
          <w:sz w:val="24"/>
          <w:szCs w:val="24"/>
          <w:lang w:eastAsia="en-GB"/>
        </w:rPr>
        <w:t>Cllr C Beglan</w:t>
      </w:r>
      <w:r w:rsidR="00867657">
        <w:rPr>
          <w:rFonts w:eastAsia="Times New Roman" w:cs="Times New Roman"/>
          <w:sz w:val="24"/>
          <w:szCs w:val="24"/>
          <w:lang w:eastAsia="en-GB"/>
        </w:rPr>
        <w:t xml:space="preserve"> (CB)</w:t>
      </w:r>
      <w:r w:rsidRPr="00E74A8B">
        <w:rPr>
          <w:rFonts w:eastAsia="Times New Roman" w:cs="Times New Roman"/>
          <w:sz w:val="24"/>
          <w:szCs w:val="24"/>
          <w:lang w:eastAsia="en-GB"/>
        </w:rPr>
        <w:t>, Cllr S Buddell</w:t>
      </w:r>
      <w:r w:rsidR="00867657">
        <w:rPr>
          <w:rFonts w:eastAsia="Times New Roman" w:cs="Times New Roman"/>
          <w:sz w:val="24"/>
          <w:szCs w:val="24"/>
          <w:lang w:eastAsia="en-GB"/>
        </w:rPr>
        <w:t xml:space="preserve"> (SB)</w:t>
      </w:r>
      <w:r w:rsidRPr="00E74A8B">
        <w:rPr>
          <w:rFonts w:eastAsia="Times New Roman" w:cs="Times New Roman"/>
          <w:sz w:val="24"/>
          <w:szCs w:val="24"/>
          <w:lang w:eastAsia="en-GB"/>
        </w:rPr>
        <w:t xml:space="preserve">, </w:t>
      </w:r>
      <w:r>
        <w:rPr>
          <w:rFonts w:eastAsia="Times New Roman" w:cs="Times New Roman"/>
          <w:sz w:val="24"/>
          <w:szCs w:val="24"/>
          <w:lang w:eastAsia="en-GB"/>
        </w:rPr>
        <w:t>Cllr B. Hanvey</w:t>
      </w:r>
      <w:r w:rsidR="00867657">
        <w:rPr>
          <w:rFonts w:eastAsia="Times New Roman" w:cs="Times New Roman"/>
          <w:sz w:val="24"/>
          <w:szCs w:val="24"/>
          <w:lang w:eastAsia="en-GB"/>
        </w:rPr>
        <w:t xml:space="preserve"> (BH)</w:t>
      </w:r>
      <w:r>
        <w:rPr>
          <w:rFonts w:eastAsia="Times New Roman" w:cs="Times New Roman"/>
          <w:sz w:val="24"/>
          <w:szCs w:val="24"/>
          <w:lang w:eastAsia="en-GB"/>
        </w:rPr>
        <w:t xml:space="preserve">, </w:t>
      </w:r>
      <w:r w:rsidRPr="00E74A8B">
        <w:rPr>
          <w:rFonts w:eastAsia="Times New Roman" w:cs="Times New Roman"/>
          <w:sz w:val="24"/>
          <w:szCs w:val="24"/>
          <w:lang w:eastAsia="en-GB"/>
        </w:rPr>
        <w:t>Cllr P Heeley</w:t>
      </w:r>
      <w:r w:rsidR="00AB24F6">
        <w:rPr>
          <w:rFonts w:eastAsia="Times New Roman" w:cs="Times New Roman"/>
          <w:sz w:val="24"/>
          <w:szCs w:val="24"/>
          <w:lang w:eastAsia="en-GB"/>
        </w:rPr>
        <w:t xml:space="preserve"> (Chairman</w:t>
      </w:r>
      <w:r w:rsidR="00867657">
        <w:rPr>
          <w:rFonts w:eastAsia="Times New Roman" w:cs="Times New Roman"/>
          <w:sz w:val="24"/>
          <w:szCs w:val="24"/>
          <w:lang w:eastAsia="en-GB"/>
        </w:rPr>
        <w:t>)</w:t>
      </w:r>
      <w:r>
        <w:rPr>
          <w:rFonts w:eastAsia="Times New Roman" w:cs="Times New Roman"/>
          <w:sz w:val="24"/>
          <w:szCs w:val="24"/>
          <w:lang w:eastAsia="en-GB"/>
        </w:rPr>
        <w:t>, Cllr J Henderson</w:t>
      </w:r>
      <w:r w:rsidR="00AB24F6">
        <w:rPr>
          <w:rFonts w:eastAsia="Times New Roman" w:cs="Times New Roman"/>
          <w:sz w:val="24"/>
          <w:szCs w:val="24"/>
          <w:lang w:eastAsia="en-GB"/>
        </w:rPr>
        <w:t xml:space="preserve"> (Vice-Chairman</w:t>
      </w:r>
      <w:r w:rsidR="00867657">
        <w:rPr>
          <w:rFonts w:eastAsia="Times New Roman" w:cs="Times New Roman"/>
          <w:sz w:val="24"/>
          <w:szCs w:val="24"/>
          <w:lang w:eastAsia="en-GB"/>
        </w:rPr>
        <w:t>/JH</w:t>
      </w:r>
      <w:r w:rsidR="00AB24F6">
        <w:rPr>
          <w:rFonts w:eastAsia="Times New Roman" w:cs="Times New Roman"/>
          <w:sz w:val="24"/>
          <w:szCs w:val="24"/>
          <w:lang w:eastAsia="en-GB"/>
        </w:rPr>
        <w:t>)</w:t>
      </w:r>
      <w:r>
        <w:rPr>
          <w:rFonts w:eastAsia="Times New Roman" w:cs="Times New Roman"/>
          <w:sz w:val="24"/>
          <w:szCs w:val="24"/>
          <w:lang w:eastAsia="en-GB"/>
        </w:rPr>
        <w:t xml:space="preserve"> Cllr A Lisher</w:t>
      </w:r>
      <w:r w:rsidR="00867657">
        <w:rPr>
          <w:rFonts w:eastAsia="Times New Roman" w:cs="Times New Roman"/>
          <w:sz w:val="24"/>
          <w:szCs w:val="24"/>
          <w:lang w:eastAsia="en-GB"/>
        </w:rPr>
        <w:t xml:space="preserve"> (AL)</w:t>
      </w:r>
      <w:r w:rsidR="00AB24F6">
        <w:rPr>
          <w:rFonts w:eastAsia="Times New Roman" w:cs="Times New Roman"/>
          <w:sz w:val="24"/>
          <w:szCs w:val="24"/>
          <w:lang w:eastAsia="en-GB"/>
        </w:rPr>
        <w:t>, Cllr G Lockerbie</w:t>
      </w:r>
      <w:r w:rsidR="00867657">
        <w:rPr>
          <w:rFonts w:eastAsia="Times New Roman" w:cs="Times New Roman"/>
          <w:sz w:val="24"/>
          <w:szCs w:val="24"/>
          <w:lang w:eastAsia="en-GB"/>
        </w:rPr>
        <w:t xml:space="preserve"> (GL)</w:t>
      </w:r>
      <w:r>
        <w:rPr>
          <w:rFonts w:eastAsia="Times New Roman" w:cs="Times New Roman"/>
          <w:sz w:val="24"/>
          <w:szCs w:val="24"/>
          <w:lang w:eastAsia="en-GB"/>
        </w:rPr>
        <w:t xml:space="preserve"> and Cllr K Woods</w:t>
      </w:r>
      <w:r w:rsidR="00867657">
        <w:rPr>
          <w:rFonts w:eastAsia="Times New Roman" w:cs="Times New Roman"/>
          <w:sz w:val="24"/>
          <w:szCs w:val="24"/>
          <w:lang w:eastAsia="en-GB"/>
        </w:rPr>
        <w:t xml:space="preserve"> (KW)</w:t>
      </w:r>
    </w:p>
    <w:p w14:paraId="7B0B441F" w14:textId="77777777" w:rsidR="00E64BA7" w:rsidRPr="00FA4596" w:rsidRDefault="00E64BA7" w:rsidP="00E64BA7">
      <w:pPr>
        <w:widowControl w:val="0"/>
        <w:rPr>
          <w:rFonts w:eastAsia="Times New Roman" w:cs="Times New Roman"/>
          <w:sz w:val="24"/>
          <w:szCs w:val="24"/>
          <w:lang w:eastAsia="en-GB"/>
        </w:rPr>
      </w:pPr>
    </w:p>
    <w:p w14:paraId="39FAA5FE" w14:textId="16083B9C" w:rsidR="00E64BA7" w:rsidRDefault="00E64BA7" w:rsidP="00B05DBC">
      <w:pPr>
        <w:widowControl w:val="0"/>
        <w:ind w:left="-851"/>
        <w:rPr>
          <w:rFonts w:eastAsia="Times New Roman" w:cs="Times New Roman"/>
          <w:bCs/>
          <w:sz w:val="24"/>
          <w:szCs w:val="24"/>
          <w:lang w:eastAsia="en-GB"/>
        </w:rPr>
      </w:pPr>
      <w:r w:rsidRPr="00FA4596">
        <w:rPr>
          <w:rFonts w:eastAsia="Times New Roman" w:cs="Times New Roman"/>
          <w:b/>
          <w:sz w:val="24"/>
          <w:szCs w:val="24"/>
          <w:lang w:eastAsia="en-GB"/>
        </w:rPr>
        <w:t>IN ATTENDANCE</w:t>
      </w:r>
      <w:r w:rsidRPr="005A6905">
        <w:rPr>
          <w:rFonts w:eastAsia="Times New Roman" w:cs="Times New Roman"/>
          <w:bCs/>
          <w:sz w:val="24"/>
          <w:szCs w:val="24"/>
          <w:lang w:eastAsia="en-GB"/>
        </w:rPr>
        <w:t xml:space="preserve">: Cllr </w:t>
      </w:r>
      <w:r>
        <w:rPr>
          <w:rFonts w:eastAsia="Times New Roman" w:cs="Times New Roman"/>
          <w:bCs/>
          <w:sz w:val="24"/>
          <w:szCs w:val="24"/>
          <w:lang w:eastAsia="en-GB"/>
        </w:rPr>
        <w:t xml:space="preserve">P Marshall (WSCC) </w:t>
      </w:r>
    </w:p>
    <w:p w14:paraId="54E38159" w14:textId="77777777" w:rsidR="00E64BA7" w:rsidRPr="00FA4596" w:rsidRDefault="00E64BA7" w:rsidP="008F05E2">
      <w:pPr>
        <w:widowControl w:val="0"/>
        <w:ind w:left="-709"/>
        <w:rPr>
          <w:rFonts w:eastAsia="Times New Roman" w:cs="Times New Roman"/>
          <w:sz w:val="24"/>
          <w:szCs w:val="24"/>
          <w:lang w:eastAsia="en-GB"/>
        </w:rPr>
      </w:pPr>
    </w:p>
    <w:p w14:paraId="5FBED7AA" w14:textId="77777777" w:rsidR="00E64BA7" w:rsidRPr="00FA4596" w:rsidRDefault="00E64BA7" w:rsidP="00B05DBC">
      <w:pPr>
        <w:widowControl w:val="0"/>
        <w:ind w:left="-851"/>
        <w:rPr>
          <w:rFonts w:eastAsia="Times New Roman" w:cs="Times New Roman"/>
          <w:sz w:val="24"/>
          <w:szCs w:val="24"/>
          <w:lang w:eastAsia="en-GB"/>
        </w:rPr>
      </w:pPr>
      <w:r w:rsidRPr="00FA4596">
        <w:rPr>
          <w:rFonts w:eastAsia="Times New Roman" w:cs="Times New Roman"/>
          <w:b/>
          <w:sz w:val="24"/>
          <w:szCs w:val="24"/>
          <w:lang w:eastAsia="en-GB"/>
        </w:rPr>
        <w:t>ALSO</w:t>
      </w:r>
      <w:r w:rsidRPr="00FA4596">
        <w:rPr>
          <w:rFonts w:eastAsia="Times New Roman" w:cs="Times New Roman"/>
          <w:sz w:val="24"/>
          <w:szCs w:val="24"/>
          <w:lang w:eastAsia="en-GB"/>
        </w:rPr>
        <w:t xml:space="preserve">: </w:t>
      </w:r>
      <w:r>
        <w:rPr>
          <w:rFonts w:eastAsia="Times New Roman" w:cs="Times New Roman"/>
          <w:sz w:val="24"/>
          <w:szCs w:val="24"/>
          <w:lang w:eastAsia="en-GB"/>
        </w:rPr>
        <w:t>Clerk to the Council, Zoe Savill</w:t>
      </w:r>
    </w:p>
    <w:p w14:paraId="37647F28" w14:textId="77777777" w:rsidR="00E64BA7" w:rsidRPr="00FA4596" w:rsidRDefault="00E64BA7" w:rsidP="008F05E2">
      <w:pPr>
        <w:widowControl w:val="0"/>
        <w:ind w:left="-709"/>
        <w:rPr>
          <w:rFonts w:eastAsia="Times New Roman" w:cs="Times New Roman"/>
          <w:sz w:val="24"/>
          <w:szCs w:val="24"/>
          <w:lang w:eastAsia="en-GB"/>
        </w:rPr>
      </w:pPr>
    </w:p>
    <w:p w14:paraId="256EF8AD" w14:textId="763C011E" w:rsidR="00E64BA7" w:rsidRPr="00FA4596" w:rsidRDefault="00E64BA7" w:rsidP="00B05DBC">
      <w:pPr>
        <w:widowControl w:val="0"/>
        <w:ind w:left="-851"/>
        <w:rPr>
          <w:rFonts w:eastAsia="Times New Roman" w:cs="Times New Roman"/>
          <w:sz w:val="24"/>
          <w:szCs w:val="24"/>
          <w:lang w:eastAsia="en-GB"/>
        </w:rPr>
      </w:pPr>
      <w:r w:rsidRPr="00FA4596">
        <w:rPr>
          <w:rFonts w:eastAsia="Times New Roman" w:cs="Times New Roman"/>
          <w:b/>
          <w:sz w:val="24"/>
          <w:szCs w:val="24"/>
          <w:lang w:eastAsia="en-GB"/>
        </w:rPr>
        <w:t>MEMBERS OF THE PUBLIC</w:t>
      </w:r>
      <w:r w:rsidRPr="00FA4596">
        <w:rPr>
          <w:rFonts w:eastAsia="Times New Roman" w:cs="Times New Roman"/>
          <w:sz w:val="24"/>
          <w:szCs w:val="24"/>
          <w:lang w:eastAsia="en-GB"/>
        </w:rPr>
        <w:t xml:space="preserve">: </w:t>
      </w:r>
      <w:r>
        <w:rPr>
          <w:rFonts w:eastAsia="Times New Roman" w:cs="Times New Roman"/>
          <w:sz w:val="24"/>
          <w:szCs w:val="24"/>
          <w:lang w:eastAsia="en-GB"/>
        </w:rPr>
        <w:t>2</w:t>
      </w:r>
    </w:p>
    <w:p w14:paraId="2D46C1D7" w14:textId="77777777" w:rsidR="00E64BA7" w:rsidRPr="00FA4596" w:rsidRDefault="00E64BA7" w:rsidP="00E64BA7">
      <w:pPr>
        <w:widowControl w:val="0"/>
        <w:rPr>
          <w:rFonts w:eastAsia="Times New Roman" w:cs="Times New Roman"/>
          <w:b/>
          <w:sz w:val="24"/>
          <w:szCs w:val="24"/>
          <w:lang w:eastAsia="en-GB"/>
        </w:rPr>
      </w:pPr>
    </w:p>
    <w:p w14:paraId="0E872967" w14:textId="2BEBBEF4" w:rsidR="00E64BA7" w:rsidRDefault="00E64BA7" w:rsidP="00B05DBC">
      <w:pPr>
        <w:widowControl w:val="0"/>
        <w:ind w:left="-851"/>
        <w:rPr>
          <w:rFonts w:eastAsia="Times New Roman" w:cs="Times New Roman"/>
          <w:sz w:val="24"/>
          <w:szCs w:val="24"/>
          <w:lang w:eastAsia="en-GB"/>
        </w:rPr>
      </w:pPr>
      <w:r w:rsidRPr="00FA4596">
        <w:rPr>
          <w:rFonts w:eastAsia="Times New Roman" w:cs="Times New Roman"/>
          <w:b/>
          <w:sz w:val="24"/>
          <w:szCs w:val="24"/>
          <w:lang w:eastAsia="en-GB"/>
        </w:rPr>
        <w:t>ABSENT</w:t>
      </w:r>
      <w:r w:rsidRPr="00FA4596">
        <w:rPr>
          <w:rFonts w:eastAsia="Times New Roman" w:cs="Times New Roman"/>
          <w:sz w:val="24"/>
          <w:szCs w:val="24"/>
          <w:lang w:eastAsia="en-GB"/>
        </w:rPr>
        <w:t xml:space="preserve">: </w:t>
      </w:r>
      <w:r w:rsidRPr="005A6905">
        <w:rPr>
          <w:rFonts w:eastAsia="Times New Roman" w:cs="Times New Roman"/>
          <w:bCs/>
          <w:sz w:val="24"/>
          <w:szCs w:val="24"/>
          <w:lang w:eastAsia="en-GB"/>
        </w:rPr>
        <w:t>Cllr J Sanson (HDC)</w:t>
      </w:r>
      <w:r>
        <w:rPr>
          <w:rFonts w:eastAsia="Times New Roman" w:cs="Times New Roman"/>
          <w:bCs/>
          <w:sz w:val="24"/>
          <w:szCs w:val="24"/>
          <w:lang w:eastAsia="en-GB"/>
        </w:rPr>
        <w:t xml:space="preserve"> and </w:t>
      </w:r>
      <w:r>
        <w:rPr>
          <w:rFonts w:eastAsia="Times New Roman" w:cs="Times New Roman"/>
          <w:sz w:val="24"/>
          <w:szCs w:val="24"/>
          <w:lang w:eastAsia="en-GB"/>
        </w:rPr>
        <w:t xml:space="preserve">Cllr J Wright </w:t>
      </w:r>
    </w:p>
    <w:p w14:paraId="559DBAA1" w14:textId="77777777" w:rsidR="00615833" w:rsidRDefault="00615833" w:rsidP="00615833">
      <w:pPr>
        <w:widowControl w:val="0"/>
        <w:ind w:left="-709"/>
        <w:rPr>
          <w:rFonts w:eastAsia="Times New Roman" w:cs="Times New Roman"/>
          <w:sz w:val="24"/>
          <w:szCs w:val="24"/>
          <w:lang w:eastAsia="en-GB"/>
        </w:rPr>
      </w:pPr>
    </w:p>
    <w:p w14:paraId="6BD476F8" w14:textId="3221CC0C" w:rsidR="00E64BA7" w:rsidRPr="00FA4596" w:rsidRDefault="00E64BA7" w:rsidP="00B05DBC">
      <w:pPr>
        <w:widowControl w:val="0"/>
        <w:ind w:left="-851"/>
        <w:rPr>
          <w:rFonts w:eastAsia="Times New Roman" w:cs="Times New Roman"/>
          <w:sz w:val="24"/>
          <w:szCs w:val="24"/>
          <w:lang w:eastAsia="en-GB"/>
        </w:rPr>
      </w:pPr>
      <w:r w:rsidRPr="00AB24F6">
        <w:rPr>
          <w:rFonts w:eastAsia="Times New Roman" w:cs="Times New Roman"/>
          <w:sz w:val="24"/>
          <w:szCs w:val="24"/>
          <w:lang w:eastAsia="en-GB"/>
        </w:rPr>
        <w:t>The Chairman opened the meeting at</w:t>
      </w:r>
      <w:r w:rsidRPr="00AB24F6">
        <w:rPr>
          <w:rFonts w:eastAsia="Times New Roman" w:cs="Times New Roman"/>
          <w:b/>
          <w:bCs/>
          <w:sz w:val="24"/>
          <w:szCs w:val="24"/>
          <w:lang w:eastAsia="en-GB"/>
        </w:rPr>
        <w:t xml:space="preserve"> 19:30 hours</w:t>
      </w:r>
      <w:r>
        <w:rPr>
          <w:rFonts w:eastAsia="Times New Roman" w:cs="Times New Roman"/>
          <w:sz w:val="24"/>
          <w:szCs w:val="24"/>
          <w:lang w:eastAsia="en-GB"/>
        </w:rPr>
        <w:t xml:space="preserve">. </w:t>
      </w:r>
    </w:p>
    <w:p w14:paraId="4B779121" w14:textId="77777777" w:rsidR="008F05E2" w:rsidRDefault="008F05E2" w:rsidP="008F05E2">
      <w:pPr>
        <w:widowControl w:val="0"/>
        <w:ind w:left="-709"/>
        <w:rPr>
          <w:rFonts w:eastAsia="Times New Roman" w:cs="Times New Roman"/>
          <w:sz w:val="24"/>
          <w:szCs w:val="24"/>
          <w:lang w:eastAsia="en-GB"/>
        </w:rPr>
      </w:pPr>
    </w:p>
    <w:p w14:paraId="7D599EE8" w14:textId="3274F213" w:rsidR="00E64BA7" w:rsidRDefault="00E64BA7" w:rsidP="00B05DBC">
      <w:pPr>
        <w:widowControl w:val="0"/>
        <w:ind w:left="-851"/>
        <w:rPr>
          <w:rFonts w:eastAsia="Times New Roman" w:cs="Times New Roman"/>
          <w:b/>
          <w:sz w:val="24"/>
          <w:szCs w:val="24"/>
          <w:lang w:eastAsia="en-GB"/>
        </w:rPr>
      </w:pPr>
      <w:r w:rsidRPr="00FA4596">
        <w:rPr>
          <w:rFonts w:eastAsia="Times New Roman" w:cs="Times New Roman"/>
          <w:b/>
          <w:sz w:val="24"/>
          <w:szCs w:val="24"/>
          <w:lang w:eastAsia="en-GB"/>
        </w:rPr>
        <w:t>20.</w:t>
      </w:r>
      <w:r w:rsidR="00010B5D">
        <w:rPr>
          <w:rFonts w:eastAsia="Times New Roman" w:cs="Times New Roman"/>
          <w:b/>
          <w:sz w:val="24"/>
          <w:szCs w:val="24"/>
          <w:lang w:eastAsia="en-GB"/>
        </w:rPr>
        <w:t>76</w:t>
      </w:r>
      <w:r w:rsidRPr="00FA4596">
        <w:rPr>
          <w:rFonts w:eastAsia="Times New Roman" w:cs="Times New Roman"/>
          <w:b/>
          <w:sz w:val="24"/>
          <w:szCs w:val="24"/>
          <w:lang w:eastAsia="en-GB"/>
        </w:rPr>
        <w:t>. Apologies for Absence and Chairman's Announcements</w:t>
      </w:r>
    </w:p>
    <w:p w14:paraId="23EF6555" w14:textId="29BDB685" w:rsidR="00340B70" w:rsidRDefault="00E64BA7" w:rsidP="00340B70">
      <w:pPr>
        <w:keepNext/>
        <w:widowControl w:val="0"/>
        <w:ind w:left="-851"/>
        <w:outlineLvl w:val="8"/>
        <w:rPr>
          <w:sz w:val="24"/>
          <w:szCs w:val="24"/>
        </w:rPr>
      </w:pPr>
      <w:r w:rsidRPr="00E64BA7">
        <w:rPr>
          <w:sz w:val="24"/>
          <w:szCs w:val="24"/>
        </w:rPr>
        <w:t>The Chairman welcomed everyone to the Council’s first online meetin</w:t>
      </w:r>
      <w:r w:rsidR="00615833">
        <w:rPr>
          <w:sz w:val="24"/>
          <w:szCs w:val="24"/>
        </w:rPr>
        <w:t>g</w:t>
      </w:r>
      <w:r w:rsidR="007D4AA6">
        <w:rPr>
          <w:sz w:val="24"/>
          <w:szCs w:val="24"/>
        </w:rPr>
        <w:t xml:space="preserve"> </w:t>
      </w:r>
      <w:r w:rsidR="00340B70">
        <w:rPr>
          <w:sz w:val="24"/>
          <w:szCs w:val="24"/>
        </w:rPr>
        <w:t xml:space="preserve">as </w:t>
      </w:r>
      <w:r w:rsidR="007D4AA6">
        <w:rPr>
          <w:sz w:val="24"/>
          <w:szCs w:val="24"/>
        </w:rPr>
        <w:t>permitted by Section 78 of the Coronavirus Act 2020</w:t>
      </w:r>
      <w:r w:rsidR="00340B70">
        <w:rPr>
          <w:sz w:val="24"/>
          <w:szCs w:val="24"/>
        </w:rPr>
        <w:t xml:space="preserve"> whilst it is unable to meet physically during the current Coronavirus crisis. </w:t>
      </w:r>
    </w:p>
    <w:p w14:paraId="723215BA" w14:textId="0756B1CB" w:rsidR="00E64BA7" w:rsidRPr="00E64BA7" w:rsidRDefault="00E64BA7" w:rsidP="00340B70">
      <w:pPr>
        <w:keepNext/>
        <w:widowControl w:val="0"/>
        <w:ind w:left="-851"/>
        <w:outlineLvl w:val="8"/>
        <w:rPr>
          <w:rFonts w:eastAsia="Times New Roman" w:cs="Times New Roman"/>
          <w:bCs/>
          <w:sz w:val="24"/>
          <w:szCs w:val="24"/>
          <w:lang w:eastAsia="en-GB"/>
        </w:rPr>
      </w:pPr>
      <w:r w:rsidRPr="005A6905">
        <w:rPr>
          <w:rFonts w:eastAsia="Times New Roman" w:cs="Times New Roman"/>
          <w:b/>
          <w:sz w:val="24"/>
          <w:szCs w:val="24"/>
          <w:lang w:eastAsia="en-GB"/>
        </w:rPr>
        <w:t>RESOLVED</w:t>
      </w:r>
      <w:r w:rsidRPr="00340B70">
        <w:rPr>
          <w:rFonts w:eastAsia="Times New Roman" w:cs="Times New Roman"/>
          <w:bCs/>
          <w:sz w:val="24"/>
          <w:szCs w:val="24"/>
          <w:lang w:eastAsia="en-GB"/>
        </w:rPr>
        <w:t xml:space="preserve"> to</w:t>
      </w:r>
      <w:r>
        <w:rPr>
          <w:rFonts w:eastAsia="Times New Roman" w:cs="Times New Roman"/>
          <w:b/>
          <w:sz w:val="24"/>
          <w:szCs w:val="24"/>
          <w:lang w:eastAsia="en-GB"/>
        </w:rPr>
        <w:t xml:space="preserve"> NOTE </w:t>
      </w:r>
      <w:r w:rsidRPr="00E64BA7">
        <w:rPr>
          <w:rFonts w:eastAsia="Times New Roman" w:cs="Times New Roman"/>
          <w:bCs/>
          <w:sz w:val="24"/>
          <w:szCs w:val="24"/>
          <w:lang w:eastAsia="en-GB"/>
        </w:rPr>
        <w:t>th</w:t>
      </w:r>
      <w:r w:rsidR="00453806">
        <w:rPr>
          <w:rFonts w:eastAsia="Times New Roman" w:cs="Times New Roman"/>
          <w:bCs/>
          <w:sz w:val="24"/>
          <w:szCs w:val="24"/>
          <w:lang w:eastAsia="en-GB"/>
        </w:rPr>
        <w:t xml:space="preserve">at all members were present. </w:t>
      </w:r>
    </w:p>
    <w:p w14:paraId="695B98BE" w14:textId="77777777" w:rsidR="00B05DBC" w:rsidRDefault="00B05DBC" w:rsidP="00B05DBC">
      <w:pPr>
        <w:spacing w:line="254" w:lineRule="auto"/>
        <w:rPr>
          <w:rFonts w:eastAsia="Times New Roman" w:cs="Times New Roman"/>
          <w:bCs/>
          <w:sz w:val="24"/>
          <w:szCs w:val="24"/>
          <w:lang w:eastAsia="en-GB"/>
        </w:rPr>
      </w:pPr>
    </w:p>
    <w:p w14:paraId="54EEA056" w14:textId="79FFABD4" w:rsidR="00E64BA7" w:rsidRPr="00FA4596" w:rsidRDefault="00E64BA7" w:rsidP="00B05DBC">
      <w:pPr>
        <w:spacing w:line="254" w:lineRule="auto"/>
        <w:ind w:left="-851"/>
        <w:rPr>
          <w:rFonts w:eastAsia="Times New Roman" w:cs="Times New Roman"/>
          <w:b/>
          <w:sz w:val="24"/>
          <w:szCs w:val="24"/>
          <w:lang w:eastAsia="en-GB"/>
        </w:rPr>
      </w:pPr>
      <w:r w:rsidRPr="00FA4596">
        <w:rPr>
          <w:rFonts w:eastAsia="Times New Roman" w:cs="Times New Roman"/>
          <w:b/>
          <w:sz w:val="24"/>
          <w:szCs w:val="24"/>
          <w:lang w:eastAsia="en-GB"/>
        </w:rPr>
        <w:t>20.</w:t>
      </w:r>
      <w:r w:rsidR="00010B5D">
        <w:rPr>
          <w:rFonts w:eastAsia="Times New Roman" w:cs="Times New Roman"/>
          <w:b/>
          <w:sz w:val="24"/>
          <w:szCs w:val="24"/>
          <w:lang w:eastAsia="en-GB"/>
        </w:rPr>
        <w:t>77</w:t>
      </w:r>
      <w:r w:rsidRPr="00FA4596">
        <w:rPr>
          <w:rFonts w:eastAsia="Times New Roman" w:cs="Times New Roman"/>
          <w:b/>
          <w:sz w:val="24"/>
          <w:szCs w:val="24"/>
          <w:lang w:eastAsia="en-GB"/>
        </w:rPr>
        <w:t xml:space="preserve">. </w:t>
      </w:r>
      <w:bookmarkStart w:id="0" w:name="_Hlk23253179"/>
      <w:r w:rsidRPr="00FA4596">
        <w:rPr>
          <w:rFonts w:eastAsia="Times New Roman" w:cs="Times New Roman"/>
          <w:b/>
          <w:sz w:val="24"/>
          <w:szCs w:val="24"/>
          <w:lang w:eastAsia="en-GB"/>
        </w:rPr>
        <w:t>Declarations of Interest from members in any item to be discussed and agree Dispensations</w:t>
      </w:r>
      <w:bookmarkEnd w:id="0"/>
    </w:p>
    <w:p w14:paraId="6189DB82" w14:textId="21727694" w:rsidR="00E64BA7" w:rsidRDefault="00E64BA7" w:rsidP="00B05DBC">
      <w:pPr>
        <w:spacing w:line="254" w:lineRule="auto"/>
        <w:ind w:left="-851"/>
        <w:rPr>
          <w:rFonts w:eastAsia="Times New Roman" w:cs="Times New Roman"/>
          <w:bCs/>
          <w:sz w:val="24"/>
          <w:szCs w:val="24"/>
          <w:lang w:eastAsia="en-GB"/>
        </w:rPr>
      </w:pPr>
      <w:bookmarkStart w:id="1" w:name="_Hlk26097220"/>
      <w:r w:rsidRPr="00C571AB">
        <w:rPr>
          <w:rFonts w:eastAsia="Times New Roman" w:cs="Times New Roman"/>
          <w:b/>
          <w:sz w:val="24"/>
          <w:szCs w:val="24"/>
          <w:lang w:eastAsia="en-GB"/>
        </w:rPr>
        <w:t>RESOLVED</w:t>
      </w:r>
      <w:r>
        <w:rPr>
          <w:rFonts w:eastAsia="Times New Roman" w:cs="Times New Roman"/>
          <w:bCs/>
          <w:sz w:val="24"/>
          <w:szCs w:val="24"/>
          <w:lang w:eastAsia="en-GB"/>
        </w:rPr>
        <w:t xml:space="preserve"> to </w:t>
      </w:r>
      <w:r w:rsidRPr="00C571AB">
        <w:rPr>
          <w:rFonts w:eastAsia="Times New Roman" w:cs="Times New Roman"/>
          <w:b/>
          <w:sz w:val="24"/>
          <w:szCs w:val="24"/>
          <w:lang w:eastAsia="en-GB"/>
        </w:rPr>
        <w:t>NOTE</w:t>
      </w:r>
      <w:r>
        <w:rPr>
          <w:rFonts w:eastAsia="Times New Roman" w:cs="Times New Roman"/>
          <w:bCs/>
          <w:sz w:val="24"/>
          <w:szCs w:val="24"/>
          <w:lang w:eastAsia="en-GB"/>
        </w:rPr>
        <w:t xml:space="preserve"> </w:t>
      </w:r>
      <w:r w:rsidR="00340B70">
        <w:rPr>
          <w:rFonts w:eastAsia="Times New Roman" w:cs="Times New Roman"/>
          <w:bCs/>
          <w:sz w:val="24"/>
          <w:szCs w:val="24"/>
          <w:lang w:eastAsia="en-GB"/>
        </w:rPr>
        <w:t xml:space="preserve">there were no declarations of interest or </w:t>
      </w:r>
      <w:r>
        <w:rPr>
          <w:rFonts w:eastAsia="Times New Roman" w:cs="Times New Roman"/>
          <w:bCs/>
          <w:sz w:val="24"/>
          <w:szCs w:val="24"/>
          <w:lang w:eastAsia="en-GB"/>
        </w:rPr>
        <w:t>requests for dispensations.</w:t>
      </w:r>
    </w:p>
    <w:p w14:paraId="00B6E305" w14:textId="77777777" w:rsidR="00E64BA7" w:rsidRPr="00FA4596" w:rsidRDefault="00E64BA7" w:rsidP="00E64BA7">
      <w:pPr>
        <w:spacing w:line="254" w:lineRule="auto"/>
        <w:rPr>
          <w:rFonts w:eastAsia="Times New Roman" w:cs="Times New Roman"/>
          <w:bCs/>
          <w:sz w:val="24"/>
          <w:szCs w:val="24"/>
          <w:lang w:eastAsia="en-GB"/>
        </w:rPr>
      </w:pPr>
    </w:p>
    <w:bookmarkEnd w:id="1"/>
    <w:p w14:paraId="7A54721A" w14:textId="77777777" w:rsidR="00892F47" w:rsidRDefault="00E64BA7" w:rsidP="008F05E2">
      <w:pPr>
        <w:widowControl w:val="0"/>
        <w:ind w:left="-851"/>
        <w:rPr>
          <w:rFonts w:eastAsia="Times New Roman" w:cs="Times New Roman"/>
          <w:b/>
          <w:sz w:val="24"/>
          <w:szCs w:val="24"/>
          <w:lang w:eastAsia="en-GB"/>
        </w:rPr>
      </w:pPr>
      <w:r w:rsidRPr="00FA4596">
        <w:rPr>
          <w:rFonts w:eastAsia="Times New Roman" w:cs="Times New Roman"/>
          <w:b/>
          <w:sz w:val="24"/>
          <w:szCs w:val="24"/>
          <w:lang w:eastAsia="en-GB"/>
        </w:rPr>
        <w:t>20.</w:t>
      </w:r>
      <w:r w:rsidR="00010B5D">
        <w:rPr>
          <w:rFonts w:eastAsia="Times New Roman" w:cs="Times New Roman"/>
          <w:b/>
          <w:sz w:val="24"/>
          <w:szCs w:val="24"/>
          <w:lang w:eastAsia="en-GB"/>
        </w:rPr>
        <w:t>78</w:t>
      </w:r>
      <w:r w:rsidRPr="00FA4596">
        <w:rPr>
          <w:rFonts w:eastAsia="Times New Roman" w:cs="Times New Roman"/>
          <w:b/>
          <w:sz w:val="24"/>
          <w:szCs w:val="24"/>
          <w:lang w:eastAsia="en-GB"/>
        </w:rPr>
        <w:t xml:space="preserve">. To approve and sign as a correct record the Minutes of the last Parish Council Meeting held on </w:t>
      </w:r>
      <w:r w:rsidR="00AB24F6">
        <w:rPr>
          <w:rFonts w:eastAsia="Times New Roman" w:cs="Times New Roman"/>
          <w:b/>
          <w:sz w:val="24"/>
          <w:szCs w:val="24"/>
          <w:lang w:eastAsia="en-GB"/>
        </w:rPr>
        <w:t>2 March</w:t>
      </w:r>
      <w:r>
        <w:rPr>
          <w:rFonts w:eastAsia="Times New Roman" w:cs="Times New Roman"/>
          <w:b/>
          <w:sz w:val="24"/>
          <w:szCs w:val="24"/>
          <w:lang w:eastAsia="en-GB"/>
        </w:rPr>
        <w:t>, 2020</w:t>
      </w:r>
      <w:r w:rsidR="00365480">
        <w:rPr>
          <w:rFonts w:eastAsia="Times New Roman" w:cs="Times New Roman"/>
          <w:b/>
          <w:sz w:val="24"/>
          <w:szCs w:val="24"/>
          <w:lang w:eastAsia="en-GB"/>
        </w:rPr>
        <w:t xml:space="preserve">  </w:t>
      </w:r>
    </w:p>
    <w:p w14:paraId="2FEC01DC" w14:textId="3D477B5D" w:rsidR="008F05E2" w:rsidRDefault="00E64BA7" w:rsidP="008F05E2">
      <w:pPr>
        <w:widowControl w:val="0"/>
        <w:ind w:left="-851"/>
        <w:rPr>
          <w:rFonts w:eastAsia="Times New Roman" w:cs="Times New Roman"/>
          <w:bCs/>
          <w:sz w:val="24"/>
          <w:szCs w:val="24"/>
          <w:lang w:eastAsia="en-GB"/>
        </w:rPr>
      </w:pPr>
      <w:r w:rsidRPr="005A6905">
        <w:rPr>
          <w:rFonts w:eastAsia="Times New Roman" w:cs="Times New Roman"/>
          <w:b/>
          <w:sz w:val="24"/>
          <w:szCs w:val="24"/>
          <w:lang w:eastAsia="en-GB"/>
        </w:rPr>
        <w:t>RESOLVED</w:t>
      </w:r>
      <w:r>
        <w:rPr>
          <w:rFonts w:eastAsia="Times New Roman" w:cs="Times New Roman"/>
          <w:bCs/>
          <w:sz w:val="24"/>
          <w:szCs w:val="24"/>
          <w:lang w:eastAsia="en-GB"/>
        </w:rPr>
        <w:t xml:space="preserve"> to </w:t>
      </w:r>
      <w:r w:rsidRPr="005A6905">
        <w:rPr>
          <w:rFonts w:eastAsia="Times New Roman" w:cs="Times New Roman"/>
          <w:b/>
          <w:sz w:val="24"/>
          <w:szCs w:val="24"/>
          <w:lang w:eastAsia="en-GB"/>
        </w:rPr>
        <w:t>APPROVE</w:t>
      </w:r>
      <w:r>
        <w:rPr>
          <w:rFonts w:eastAsia="Times New Roman" w:cs="Times New Roman"/>
          <w:bCs/>
          <w:sz w:val="24"/>
          <w:szCs w:val="24"/>
          <w:lang w:eastAsia="en-GB"/>
        </w:rPr>
        <w:t xml:space="preserve"> the draft Minutes of the last meeting on </w:t>
      </w:r>
      <w:r w:rsidR="00AB24F6">
        <w:rPr>
          <w:rFonts w:eastAsia="Times New Roman" w:cs="Times New Roman"/>
          <w:bCs/>
          <w:sz w:val="24"/>
          <w:szCs w:val="24"/>
          <w:lang w:eastAsia="en-GB"/>
        </w:rPr>
        <w:t>2</w:t>
      </w:r>
      <w:r w:rsidR="00AB24F6" w:rsidRPr="00AB24F6">
        <w:rPr>
          <w:rFonts w:eastAsia="Times New Roman" w:cs="Times New Roman"/>
          <w:bCs/>
          <w:sz w:val="24"/>
          <w:szCs w:val="24"/>
          <w:vertAlign w:val="superscript"/>
          <w:lang w:eastAsia="en-GB"/>
        </w:rPr>
        <w:t>nd</w:t>
      </w:r>
      <w:r w:rsidR="00AB24F6">
        <w:rPr>
          <w:rFonts w:eastAsia="Times New Roman" w:cs="Times New Roman"/>
          <w:bCs/>
          <w:sz w:val="24"/>
          <w:szCs w:val="24"/>
          <w:lang w:eastAsia="en-GB"/>
        </w:rPr>
        <w:t xml:space="preserve"> March 2</w:t>
      </w:r>
      <w:r>
        <w:rPr>
          <w:rFonts w:eastAsia="Times New Roman" w:cs="Times New Roman"/>
          <w:bCs/>
          <w:sz w:val="24"/>
          <w:szCs w:val="24"/>
          <w:lang w:eastAsia="en-GB"/>
        </w:rPr>
        <w:t xml:space="preserve">020 as a correct record. </w:t>
      </w:r>
    </w:p>
    <w:p w14:paraId="2E3FF5A2" w14:textId="77777777" w:rsidR="00FF080C" w:rsidRDefault="00FF080C" w:rsidP="008F05E2">
      <w:pPr>
        <w:widowControl w:val="0"/>
        <w:ind w:left="-851"/>
        <w:rPr>
          <w:rFonts w:eastAsia="Times New Roman" w:cs="Times New Roman"/>
          <w:b/>
          <w:color w:val="000000"/>
          <w:sz w:val="24"/>
          <w:szCs w:val="24"/>
          <w:lang w:eastAsia="en-GB"/>
        </w:rPr>
      </w:pPr>
    </w:p>
    <w:p w14:paraId="63BB1B72" w14:textId="558D714A" w:rsidR="008F05E2" w:rsidRDefault="00E64BA7" w:rsidP="008F05E2">
      <w:pPr>
        <w:widowControl w:val="0"/>
        <w:ind w:left="-851"/>
        <w:rPr>
          <w:rFonts w:eastAsia="Times New Roman" w:cs="Times New Roman"/>
          <w:bCs/>
          <w:sz w:val="24"/>
          <w:szCs w:val="24"/>
          <w:lang w:eastAsia="en-GB"/>
        </w:rPr>
      </w:pPr>
      <w:r w:rsidRPr="00FA4596">
        <w:rPr>
          <w:rFonts w:eastAsia="Times New Roman" w:cs="Times New Roman"/>
          <w:b/>
          <w:color w:val="000000"/>
          <w:sz w:val="24"/>
          <w:szCs w:val="24"/>
          <w:lang w:eastAsia="en-GB"/>
        </w:rPr>
        <w:t>20.</w:t>
      </w:r>
      <w:r w:rsidR="00010B5D">
        <w:rPr>
          <w:rFonts w:eastAsia="Times New Roman" w:cs="Times New Roman"/>
          <w:b/>
          <w:color w:val="000000"/>
          <w:sz w:val="24"/>
          <w:szCs w:val="24"/>
          <w:lang w:eastAsia="en-GB"/>
        </w:rPr>
        <w:t>79</w:t>
      </w:r>
      <w:r w:rsidRPr="00FA4596">
        <w:rPr>
          <w:rFonts w:eastAsia="Times New Roman" w:cs="Times New Roman"/>
          <w:b/>
          <w:sz w:val="24"/>
          <w:szCs w:val="24"/>
          <w:lang w:eastAsia="en-GB"/>
        </w:rPr>
        <w:t xml:space="preserve">. Public Speaking </w:t>
      </w:r>
    </w:p>
    <w:p w14:paraId="45B21BA7" w14:textId="1CE04B72" w:rsidR="00010B5D" w:rsidRPr="00010B5D" w:rsidRDefault="00010B5D" w:rsidP="008F05E2">
      <w:pPr>
        <w:widowControl w:val="0"/>
        <w:ind w:left="-851"/>
        <w:rPr>
          <w:rFonts w:eastAsia="Times New Roman" w:cs="Times New Roman"/>
          <w:bCs/>
          <w:sz w:val="24"/>
          <w:szCs w:val="24"/>
          <w:lang w:eastAsia="en-GB"/>
        </w:rPr>
      </w:pPr>
      <w:r w:rsidRPr="00010B5D">
        <w:rPr>
          <w:rFonts w:eastAsia="Times New Roman" w:cs="Times New Roman"/>
          <w:bCs/>
          <w:sz w:val="24"/>
          <w:szCs w:val="24"/>
          <w:lang w:eastAsia="en-GB"/>
        </w:rPr>
        <w:t xml:space="preserve">There were no requests to speak. </w:t>
      </w:r>
    </w:p>
    <w:p w14:paraId="43134573" w14:textId="77777777" w:rsidR="00E64BA7" w:rsidRPr="005B7223" w:rsidRDefault="00E64BA7" w:rsidP="00E64BA7">
      <w:pPr>
        <w:widowControl w:val="0"/>
        <w:ind w:left="567"/>
        <w:jc w:val="center"/>
        <w:rPr>
          <w:rFonts w:eastAsia="Times New Roman" w:cs="Times New Roman"/>
          <w:b/>
          <w:lang w:eastAsia="en-GB"/>
        </w:rPr>
      </w:pPr>
    </w:p>
    <w:tbl>
      <w:tblPr>
        <w:tblpPr w:leftFromText="180" w:rightFromText="180" w:bottomFromText="160" w:vertAnchor="text" w:tblpX="-1276" w:tblpY="1"/>
        <w:tblOverlap w:val="never"/>
        <w:tblW w:w="9498" w:type="dxa"/>
        <w:tblLook w:val="04A0" w:firstRow="1" w:lastRow="0" w:firstColumn="1" w:lastColumn="0" w:noHBand="0" w:noVBand="1"/>
      </w:tblPr>
      <w:tblGrid>
        <w:gridCol w:w="11488"/>
      </w:tblGrid>
      <w:tr w:rsidR="00E64BA7" w:rsidRPr="005B7223" w14:paraId="4C72FF5C" w14:textId="77777777" w:rsidTr="004F327C">
        <w:tc>
          <w:tcPr>
            <w:tcW w:w="9498" w:type="dxa"/>
            <w:hideMark/>
          </w:tcPr>
          <w:p w14:paraId="555C2E8F" w14:textId="77777777" w:rsidR="00E64BA7" w:rsidRPr="00966714" w:rsidRDefault="00E64BA7" w:rsidP="004F327C">
            <w:pPr>
              <w:widowControl w:val="0"/>
              <w:rPr>
                <w:rFonts w:eastAsia="Times New Roman" w:cs="Times New Roman"/>
                <w:b/>
                <w:bCs/>
                <w:iCs/>
                <w:lang w:eastAsia="en-GB"/>
              </w:rPr>
            </w:pPr>
          </w:p>
        </w:tc>
      </w:tr>
      <w:tr w:rsidR="00E64BA7" w:rsidRPr="005B7223" w14:paraId="112DB201" w14:textId="77777777" w:rsidTr="004F327C">
        <w:trPr>
          <w:trHeight w:val="411"/>
        </w:trPr>
        <w:tc>
          <w:tcPr>
            <w:tcW w:w="9498" w:type="dxa"/>
            <w:vAlign w:val="center"/>
            <w:hideMark/>
          </w:tcPr>
          <w:p w14:paraId="0D2037DF" w14:textId="6D7AD3B4" w:rsidR="00AB24F6" w:rsidRPr="008F05E2" w:rsidRDefault="008F05E2" w:rsidP="008F05E2">
            <w:pPr>
              <w:widowControl w:val="0"/>
              <w:rPr>
                <w:rFonts w:eastAsia="Times New Roman" w:cs="Times New Roman"/>
                <w:b/>
                <w:sz w:val="24"/>
                <w:szCs w:val="24"/>
                <w:lang w:eastAsia="en-GB"/>
              </w:rPr>
            </w:pPr>
            <w:r>
              <w:rPr>
                <w:rFonts w:eastAsia="Times New Roman" w:cs="Times New Roman"/>
                <w:b/>
                <w:sz w:val="24"/>
                <w:szCs w:val="24"/>
                <w:lang w:eastAsia="en-GB"/>
              </w:rPr>
              <w:t xml:space="preserve">      20.801. </w:t>
            </w:r>
            <w:r w:rsidR="00E64BA7" w:rsidRPr="008F05E2">
              <w:rPr>
                <w:rFonts w:eastAsia="Times New Roman" w:cs="Times New Roman"/>
                <w:b/>
                <w:sz w:val="24"/>
                <w:szCs w:val="24"/>
                <w:lang w:eastAsia="en-GB"/>
              </w:rPr>
              <w:t xml:space="preserve">Reports from County and District Councillors </w:t>
            </w:r>
          </w:p>
          <w:p w14:paraId="63C4A369" w14:textId="1C18816D" w:rsidR="008350CE" w:rsidRDefault="00AB24F6" w:rsidP="00AB24F6">
            <w:pPr>
              <w:widowControl w:val="0"/>
              <w:rPr>
                <w:rFonts w:eastAsia="Times New Roman" w:cs="Times New Roman"/>
                <w:bCs/>
                <w:sz w:val="24"/>
                <w:szCs w:val="24"/>
                <w:lang w:eastAsia="en-GB"/>
              </w:rPr>
            </w:pPr>
            <w:r w:rsidRPr="00AB24F6">
              <w:rPr>
                <w:rFonts w:eastAsia="Times New Roman" w:cs="Times New Roman"/>
                <w:bCs/>
                <w:sz w:val="24"/>
                <w:szCs w:val="24"/>
                <w:lang w:eastAsia="en-GB"/>
              </w:rPr>
              <w:t xml:space="preserve">      Cllr </w:t>
            </w:r>
            <w:r w:rsidR="008350CE">
              <w:rPr>
                <w:rFonts w:eastAsia="Times New Roman" w:cs="Times New Roman"/>
                <w:bCs/>
                <w:sz w:val="24"/>
                <w:szCs w:val="24"/>
                <w:lang w:eastAsia="en-GB"/>
              </w:rPr>
              <w:t xml:space="preserve">Paul </w:t>
            </w:r>
            <w:r w:rsidRPr="00AB24F6">
              <w:rPr>
                <w:rFonts w:eastAsia="Times New Roman" w:cs="Times New Roman"/>
                <w:bCs/>
                <w:sz w:val="24"/>
                <w:szCs w:val="24"/>
                <w:lang w:eastAsia="en-GB"/>
              </w:rPr>
              <w:t>Marshall</w:t>
            </w:r>
            <w:r w:rsidR="008350CE">
              <w:rPr>
                <w:rFonts w:eastAsia="Times New Roman" w:cs="Times New Roman"/>
                <w:bCs/>
                <w:sz w:val="24"/>
                <w:szCs w:val="24"/>
                <w:lang w:eastAsia="en-GB"/>
              </w:rPr>
              <w:t>, (Storrington and Washington Ward) a</w:t>
            </w:r>
            <w:r w:rsidR="00EB2087">
              <w:rPr>
                <w:rFonts w:eastAsia="Times New Roman" w:cs="Times New Roman"/>
                <w:bCs/>
                <w:sz w:val="24"/>
                <w:szCs w:val="24"/>
                <w:lang w:eastAsia="en-GB"/>
              </w:rPr>
              <w:t xml:space="preserve">nd Leader of West Sussex Council, </w:t>
            </w:r>
            <w:r w:rsidR="008F05E2">
              <w:rPr>
                <w:rFonts w:eastAsia="Times New Roman" w:cs="Times New Roman"/>
                <w:bCs/>
                <w:sz w:val="24"/>
                <w:szCs w:val="24"/>
                <w:lang w:eastAsia="en-GB"/>
              </w:rPr>
              <w:t xml:space="preserve">reported on its </w:t>
            </w:r>
          </w:p>
          <w:p w14:paraId="433116A5" w14:textId="7329EEC3" w:rsidR="008F05E2" w:rsidRDefault="008350CE" w:rsidP="00AB24F6">
            <w:pPr>
              <w:widowControl w:val="0"/>
              <w:rPr>
                <w:rFonts w:eastAsia="Times New Roman" w:cs="Times New Roman"/>
                <w:bCs/>
                <w:sz w:val="24"/>
                <w:szCs w:val="24"/>
                <w:lang w:eastAsia="en-GB"/>
              </w:rPr>
            </w:pPr>
            <w:r>
              <w:rPr>
                <w:rFonts w:eastAsia="Times New Roman" w:cs="Times New Roman"/>
                <w:bCs/>
                <w:sz w:val="24"/>
                <w:szCs w:val="24"/>
                <w:lang w:eastAsia="en-GB"/>
              </w:rPr>
              <w:t xml:space="preserve">      </w:t>
            </w:r>
            <w:r w:rsidR="00972B0D">
              <w:rPr>
                <w:rFonts w:eastAsia="Times New Roman" w:cs="Times New Roman"/>
                <w:bCs/>
                <w:sz w:val="24"/>
                <w:szCs w:val="24"/>
                <w:lang w:eastAsia="en-GB"/>
              </w:rPr>
              <w:t xml:space="preserve">continued support </w:t>
            </w:r>
            <w:r w:rsidR="007218BF">
              <w:rPr>
                <w:rFonts w:eastAsia="Times New Roman" w:cs="Times New Roman"/>
                <w:bCs/>
                <w:sz w:val="24"/>
                <w:szCs w:val="24"/>
                <w:lang w:eastAsia="en-GB"/>
              </w:rPr>
              <w:t>of</w:t>
            </w:r>
            <w:r w:rsidR="00972B0D">
              <w:rPr>
                <w:rFonts w:eastAsia="Times New Roman" w:cs="Times New Roman"/>
                <w:bCs/>
                <w:sz w:val="24"/>
                <w:szCs w:val="24"/>
                <w:lang w:eastAsia="en-GB"/>
              </w:rPr>
              <w:t xml:space="preserve"> critical services in </w:t>
            </w:r>
            <w:r w:rsidR="00EB2087">
              <w:rPr>
                <w:rFonts w:eastAsia="Times New Roman" w:cs="Times New Roman"/>
                <w:bCs/>
                <w:sz w:val="24"/>
                <w:szCs w:val="24"/>
                <w:lang w:eastAsia="en-GB"/>
              </w:rPr>
              <w:t>response</w:t>
            </w:r>
            <w:r>
              <w:rPr>
                <w:rFonts w:eastAsia="Times New Roman" w:cs="Times New Roman"/>
                <w:bCs/>
                <w:sz w:val="24"/>
                <w:szCs w:val="24"/>
                <w:lang w:eastAsia="en-GB"/>
              </w:rPr>
              <w:t xml:space="preserve"> t</w:t>
            </w:r>
            <w:r w:rsidR="00EB2087">
              <w:rPr>
                <w:rFonts w:eastAsia="Times New Roman" w:cs="Times New Roman"/>
                <w:bCs/>
                <w:sz w:val="24"/>
                <w:szCs w:val="24"/>
                <w:lang w:eastAsia="en-GB"/>
              </w:rPr>
              <w:t xml:space="preserve">o </w:t>
            </w:r>
            <w:r w:rsidR="005F5A85">
              <w:rPr>
                <w:rFonts w:eastAsia="Times New Roman" w:cs="Times New Roman"/>
                <w:bCs/>
                <w:sz w:val="24"/>
                <w:szCs w:val="24"/>
                <w:lang w:eastAsia="en-GB"/>
              </w:rPr>
              <w:t xml:space="preserve">the </w:t>
            </w:r>
            <w:r w:rsidR="00EB2087">
              <w:rPr>
                <w:rFonts w:eastAsia="Times New Roman" w:cs="Times New Roman"/>
                <w:bCs/>
                <w:sz w:val="24"/>
                <w:szCs w:val="24"/>
                <w:lang w:eastAsia="en-GB"/>
              </w:rPr>
              <w:t>COVID-19</w:t>
            </w:r>
            <w:r w:rsidR="005F5A85">
              <w:rPr>
                <w:rFonts w:eastAsia="Times New Roman" w:cs="Times New Roman"/>
                <w:bCs/>
                <w:sz w:val="24"/>
                <w:szCs w:val="24"/>
                <w:lang w:eastAsia="en-GB"/>
              </w:rPr>
              <w:t xml:space="preserve"> crisis</w:t>
            </w:r>
            <w:r w:rsidR="007218BF">
              <w:rPr>
                <w:rFonts w:eastAsia="Times New Roman" w:cs="Times New Roman"/>
                <w:bCs/>
                <w:sz w:val="24"/>
                <w:szCs w:val="24"/>
                <w:lang w:eastAsia="en-GB"/>
              </w:rPr>
              <w:t>,</w:t>
            </w:r>
            <w:r w:rsidR="00541D67">
              <w:rPr>
                <w:rFonts w:eastAsia="Times New Roman" w:cs="Times New Roman"/>
                <w:bCs/>
                <w:sz w:val="24"/>
                <w:szCs w:val="24"/>
                <w:lang w:eastAsia="en-GB"/>
              </w:rPr>
              <w:t xml:space="preserve"> and</w:t>
            </w:r>
            <w:r w:rsidR="007218BF">
              <w:rPr>
                <w:rFonts w:eastAsia="Times New Roman" w:cs="Times New Roman"/>
                <w:bCs/>
                <w:sz w:val="24"/>
                <w:szCs w:val="24"/>
                <w:lang w:eastAsia="en-GB"/>
              </w:rPr>
              <w:t xml:space="preserve"> </w:t>
            </w:r>
            <w:r w:rsidR="00541D67">
              <w:rPr>
                <w:rFonts w:eastAsia="Times New Roman" w:cs="Times New Roman"/>
                <w:bCs/>
                <w:sz w:val="24"/>
                <w:szCs w:val="24"/>
                <w:lang w:eastAsia="en-GB"/>
              </w:rPr>
              <w:t xml:space="preserve">working towards enabling social </w:t>
            </w:r>
          </w:p>
          <w:p w14:paraId="185B702F" w14:textId="375110A8" w:rsidR="00541D67" w:rsidRDefault="008F05E2" w:rsidP="00AB24F6">
            <w:pPr>
              <w:widowControl w:val="0"/>
              <w:rPr>
                <w:rFonts w:eastAsia="Times New Roman" w:cs="Times New Roman"/>
                <w:bCs/>
                <w:sz w:val="24"/>
                <w:szCs w:val="24"/>
                <w:lang w:eastAsia="en-GB"/>
              </w:rPr>
            </w:pPr>
            <w:r>
              <w:rPr>
                <w:rFonts w:eastAsia="Times New Roman" w:cs="Times New Roman"/>
                <w:bCs/>
                <w:sz w:val="24"/>
                <w:szCs w:val="24"/>
                <w:lang w:eastAsia="en-GB"/>
              </w:rPr>
              <w:t xml:space="preserve">       </w:t>
            </w:r>
            <w:r w:rsidR="00541D67">
              <w:rPr>
                <w:rFonts w:eastAsia="Times New Roman" w:cs="Times New Roman"/>
                <w:bCs/>
                <w:sz w:val="24"/>
                <w:szCs w:val="24"/>
                <w:lang w:eastAsia="en-GB"/>
              </w:rPr>
              <w:t>distancing following the Government lockdown-easing measures.</w:t>
            </w:r>
          </w:p>
          <w:p w14:paraId="5D72AB6F" w14:textId="590CDEE8" w:rsidR="008350CE" w:rsidRDefault="00541D67" w:rsidP="00AB24F6">
            <w:pPr>
              <w:widowControl w:val="0"/>
              <w:rPr>
                <w:rFonts w:eastAsia="Times New Roman" w:cs="Times New Roman"/>
                <w:bCs/>
                <w:sz w:val="24"/>
                <w:szCs w:val="24"/>
                <w:lang w:eastAsia="en-GB"/>
              </w:rPr>
            </w:pPr>
            <w:r>
              <w:rPr>
                <w:rFonts w:eastAsia="Times New Roman" w:cs="Times New Roman"/>
                <w:bCs/>
                <w:sz w:val="24"/>
                <w:szCs w:val="24"/>
                <w:lang w:eastAsia="en-GB"/>
              </w:rPr>
              <w:t xml:space="preserve">       </w:t>
            </w:r>
            <w:r w:rsidR="008350CE">
              <w:rPr>
                <w:rFonts w:eastAsia="Times New Roman" w:cs="Times New Roman"/>
                <w:bCs/>
                <w:sz w:val="24"/>
                <w:szCs w:val="24"/>
                <w:lang w:eastAsia="en-GB"/>
              </w:rPr>
              <w:t>He made a number of points including the following:</w:t>
            </w:r>
          </w:p>
          <w:p w14:paraId="088335D4" w14:textId="28A62D37" w:rsidR="00541D67" w:rsidRPr="00541D67" w:rsidRDefault="002E056B" w:rsidP="00AB24F6">
            <w:pPr>
              <w:pStyle w:val="ListParagraph"/>
              <w:widowControl w:val="0"/>
              <w:numPr>
                <w:ilvl w:val="0"/>
                <w:numId w:val="11"/>
              </w:numPr>
              <w:rPr>
                <w:rFonts w:eastAsia="Times New Roman" w:cs="Times New Roman"/>
                <w:bCs/>
                <w:sz w:val="24"/>
                <w:szCs w:val="24"/>
                <w:lang w:eastAsia="en-GB"/>
              </w:rPr>
            </w:pPr>
            <w:r w:rsidRPr="002E056B">
              <w:rPr>
                <w:rFonts w:eastAsia="Times New Roman" w:cs="Times New Roman"/>
                <w:b/>
                <w:sz w:val="24"/>
                <w:szCs w:val="24"/>
                <w:lang w:eastAsia="en-GB"/>
              </w:rPr>
              <w:t>Supporting the vulnerable</w:t>
            </w:r>
            <w:r>
              <w:rPr>
                <w:rFonts w:eastAsia="Times New Roman" w:cs="Times New Roman"/>
                <w:bCs/>
                <w:sz w:val="24"/>
                <w:szCs w:val="24"/>
                <w:lang w:eastAsia="en-GB"/>
              </w:rPr>
              <w:t xml:space="preserve">: </w:t>
            </w:r>
            <w:r w:rsidR="00541D67" w:rsidRPr="00541D67">
              <w:rPr>
                <w:rFonts w:eastAsia="Times New Roman" w:cs="Times New Roman"/>
                <w:bCs/>
                <w:sz w:val="24"/>
                <w:szCs w:val="24"/>
                <w:lang w:eastAsia="en-GB"/>
              </w:rPr>
              <w:t>T</w:t>
            </w:r>
            <w:r w:rsidR="008350CE" w:rsidRPr="00541D67">
              <w:rPr>
                <w:rFonts w:eastAsia="Times New Roman" w:cs="Times New Roman"/>
                <w:bCs/>
                <w:sz w:val="24"/>
                <w:szCs w:val="24"/>
                <w:lang w:eastAsia="en-GB"/>
              </w:rPr>
              <w:t>he County Council</w:t>
            </w:r>
            <w:r w:rsidR="00541D67" w:rsidRPr="00541D67">
              <w:rPr>
                <w:rFonts w:eastAsia="Times New Roman" w:cs="Times New Roman"/>
                <w:bCs/>
                <w:sz w:val="24"/>
                <w:szCs w:val="24"/>
                <w:lang w:eastAsia="en-GB"/>
              </w:rPr>
              <w:t xml:space="preserve">’s primary activities have been focused on </w:t>
            </w:r>
            <w:r w:rsidR="00541D67">
              <w:rPr>
                <w:rFonts w:eastAsia="Times New Roman" w:cs="Times New Roman"/>
                <w:bCs/>
                <w:sz w:val="24"/>
                <w:szCs w:val="24"/>
                <w:lang w:eastAsia="en-GB"/>
              </w:rPr>
              <w:t xml:space="preserve">supporting </w:t>
            </w:r>
            <w:r w:rsidR="007E62EF" w:rsidRPr="00541D67">
              <w:rPr>
                <w:rFonts w:eastAsia="Times New Roman" w:cs="Times New Roman"/>
                <w:bCs/>
                <w:sz w:val="24"/>
                <w:szCs w:val="24"/>
                <w:lang w:eastAsia="en-GB"/>
              </w:rPr>
              <w:t xml:space="preserve">the 10,000 vulnerable residents </w:t>
            </w:r>
            <w:r w:rsidR="00972B0D">
              <w:rPr>
                <w:rFonts w:eastAsia="Times New Roman" w:cs="Times New Roman"/>
                <w:bCs/>
                <w:sz w:val="24"/>
                <w:szCs w:val="24"/>
                <w:lang w:eastAsia="en-GB"/>
              </w:rPr>
              <w:t xml:space="preserve">needing help with </w:t>
            </w:r>
            <w:r w:rsidR="00541D67" w:rsidRPr="00541D67">
              <w:rPr>
                <w:rFonts w:eastAsia="Times New Roman" w:cs="Times New Roman"/>
                <w:bCs/>
                <w:sz w:val="24"/>
                <w:szCs w:val="24"/>
                <w:lang w:eastAsia="en-GB"/>
              </w:rPr>
              <w:t>food, medicin</w:t>
            </w:r>
            <w:r w:rsidR="005F5A85">
              <w:rPr>
                <w:rFonts w:eastAsia="Times New Roman" w:cs="Times New Roman"/>
                <w:bCs/>
                <w:sz w:val="24"/>
                <w:szCs w:val="24"/>
                <w:lang w:eastAsia="en-GB"/>
              </w:rPr>
              <w:t>e</w:t>
            </w:r>
            <w:r w:rsidR="00541D67" w:rsidRPr="00541D67">
              <w:rPr>
                <w:rFonts w:eastAsia="Times New Roman" w:cs="Times New Roman"/>
                <w:bCs/>
                <w:sz w:val="24"/>
                <w:szCs w:val="24"/>
                <w:lang w:eastAsia="en-GB"/>
              </w:rPr>
              <w:t xml:space="preserve"> </w:t>
            </w:r>
            <w:r w:rsidR="00972B0D">
              <w:rPr>
                <w:rFonts w:eastAsia="Times New Roman" w:cs="Times New Roman"/>
                <w:bCs/>
                <w:sz w:val="24"/>
                <w:szCs w:val="24"/>
                <w:lang w:eastAsia="en-GB"/>
              </w:rPr>
              <w:t>and</w:t>
            </w:r>
            <w:r w:rsidR="00541D67" w:rsidRPr="00541D67">
              <w:rPr>
                <w:rFonts w:eastAsia="Times New Roman" w:cs="Times New Roman"/>
                <w:bCs/>
                <w:sz w:val="24"/>
                <w:szCs w:val="24"/>
                <w:lang w:eastAsia="en-GB"/>
              </w:rPr>
              <w:t xml:space="preserve"> social </w:t>
            </w:r>
            <w:r w:rsidR="00541D67" w:rsidRPr="00541D67">
              <w:rPr>
                <w:rFonts w:eastAsia="Times New Roman" w:cs="Times New Roman"/>
                <w:bCs/>
                <w:sz w:val="24"/>
                <w:szCs w:val="24"/>
                <w:lang w:eastAsia="en-GB"/>
              </w:rPr>
              <w:lastRenderedPageBreak/>
              <w:t>welfare</w:t>
            </w:r>
            <w:r w:rsidR="00541D67">
              <w:rPr>
                <w:rFonts w:eastAsia="Times New Roman" w:cs="Times New Roman"/>
                <w:bCs/>
                <w:sz w:val="24"/>
                <w:szCs w:val="24"/>
                <w:lang w:eastAsia="en-GB"/>
              </w:rPr>
              <w:t>; community hubs</w:t>
            </w:r>
            <w:r w:rsidR="007E62EF" w:rsidRPr="00541D67">
              <w:rPr>
                <w:rFonts w:eastAsia="Times New Roman" w:cs="Times New Roman"/>
                <w:bCs/>
                <w:sz w:val="24"/>
                <w:szCs w:val="24"/>
                <w:lang w:eastAsia="en-GB"/>
              </w:rPr>
              <w:t xml:space="preserve">.  </w:t>
            </w:r>
          </w:p>
          <w:p w14:paraId="68B14B94" w14:textId="28EF8FAC" w:rsidR="002E056B" w:rsidRDefault="00541D67" w:rsidP="00637D5F">
            <w:pPr>
              <w:pStyle w:val="ListParagraph"/>
              <w:widowControl w:val="0"/>
              <w:numPr>
                <w:ilvl w:val="0"/>
                <w:numId w:val="9"/>
              </w:numPr>
              <w:rPr>
                <w:rFonts w:eastAsia="Times New Roman" w:cs="Times New Roman"/>
                <w:bCs/>
                <w:sz w:val="24"/>
                <w:szCs w:val="24"/>
                <w:lang w:eastAsia="en-GB"/>
              </w:rPr>
            </w:pPr>
            <w:r w:rsidRPr="002E056B">
              <w:rPr>
                <w:rFonts w:eastAsia="Times New Roman" w:cs="Times New Roman"/>
                <w:bCs/>
                <w:sz w:val="24"/>
                <w:szCs w:val="24"/>
                <w:lang w:eastAsia="en-GB"/>
              </w:rPr>
              <w:t xml:space="preserve"> </w:t>
            </w:r>
            <w:r w:rsidR="002E056B" w:rsidRPr="002E056B">
              <w:rPr>
                <w:rFonts w:eastAsia="Times New Roman" w:cs="Times New Roman"/>
                <w:bCs/>
                <w:sz w:val="24"/>
                <w:szCs w:val="24"/>
                <w:lang w:eastAsia="en-GB"/>
              </w:rPr>
              <w:t xml:space="preserve"> </w:t>
            </w:r>
            <w:r w:rsidR="002E056B" w:rsidRPr="002E056B">
              <w:rPr>
                <w:rFonts w:eastAsia="Times New Roman" w:cs="Times New Roman"/>
                <w:b/>
                <w:sz w:val="24"/>
                <w:szCs w:val="24"/>
                <w:lang w:eastAsia="en-GB"/>
              </w:rPr>
              <w:t>Re-opening recycling sites</w:t>
            </w:r>
            <w:r w:rsidR="002E056B" w:rsidRPr="002E056B">
              <w:rPr>
                <w:rFonts w:eastAsia="Times New Roman" w:cs="Times New Roman"/>
                <w:bCs/>
                <w:sz w:val="24"/>
                <w:szCs w:val="24"/>
                <w:lang w:eastAsia="en-GB"/>
              </w:rPr>
              <w:t xml:space="preserve">: </w:t>
            </w:r>
            <w:r w:rsidR="00637D5F" w:rsidRPr="002E056B">
              <w:rPr>
                <w:rFonts w:eastAsia="Times New Roman" w:cs="Times New Roman"/>
                <w:bCs/>
                <w:sz w:val="24"/>
                <w:szCs w:val="24"/>
                <w:lang w:eastAsia="en-GB"/>
              </w:rPr>
              <w:t xml:space="preserve">The Government’s easing of restrictions on essential travel has </w:t>
            </w:r>
            <w:r w:rsidR="002E056B">
              <w:rPr>
                <w:rFonts w:eastAsia="Times New Roman" w:cs="Times New Roman"/>
                <w:bCs/>
                <w:sz w:val="24"/>
                <w:szCs w:val="24"/>
                <w:lang w:eastAsia="en-GB"/>
              </w:rPr>
              <w:t xml:space="preserve">    </w:t>
            </w:r>
          </w:p>
          <w:p w14:paraId="5590FEE6" w14:textId="77777777" w:rsidR="002E056B" w:rsidRDefault="002E056B" w:rsidP="002E056B">
            <w:pPr>
              <w:pStyle w:val="ListParagraph"/>
              <w:widowControl w:val="0"/>
              <w:ind w:left="1908"/>
              <w:rPr>
                <w:rFonts w:eastAsia="Times New Roman" w:cs="Times New Roman"/>
                <w:bCs/>
                <w:sz w:val="24"/>
                <w:szCs w:val="24"/>
                <w:lang w:eastAsia="en-GB"/>
              </w:rPr>
            </w:pPr>
            <w:r>
              <w:rPr>
                <w:rFonts w:eastAsia="Times New Roman" w:cs="Times New Roman"/>
                <w:bCs/>
                <w:sz w:val="24"/>
                <w:szCs w:val="24"/>
                <w:lang w:eastAsia="en-GB"/>
              </w:rPr>
              <w:t xml:space="preserve">  </w:t>
            </w:r>
            <w:r w:rsidR="00637D5F" w:rsidRPr="002E056B">
              <w:rPr>
                <w:rFonts w:eastAsia="Times New Roman" w:cs="Times New Roman"/>
                <w:bCs/>
                <w:sz w:val="24"/>
                <w:szCs w:val="24"/>
                <w:lang w:eastAsia="en-GB"/>
              </w:rPr>
              <w:t xml:space="preserve">allowed the Council to re-open its </w:t>
            </w:r>
            <w:r w:rsidR="00541D67" w:rsidRPr="002E056B">
              <w:rPr>
                <w:rFonts w:eastAsia="Times New Roman" w:cs="Times New Roman"/>
                <w:bCs/>
                <w:sz w:val="24"/>
                <w:szCs w:val="24"/>
                <w:lang w:eastAsia="en-GB"/>
              </w:rPr>
              <w:t>recycling sites on Monday 11</w:t>
            </w:r>
            <w:r w:rsidR="00541D67" w:rsidRPr="002E056B">
              <w:rPr>
                <w:rFonts w:eastAsia="Times New Roman" w:cs="Times New Roman"/>
                <w:bCs/>
                <w:sz w:val="24"/>
                <w:szCs w:val="24"/>
                <w:vertAlign w:val="superscript"/>
                <w:lang w:eastAsia="en-GB"/>
              </w:rPr>
              <w:t>th</w:t>
            </w:r>
            <w:r w:rsidR="00541D67" w:rsidRPr="002E056B">
              <w:rPr>
                <w:rFonts w:eastAsia="Times New Roman" w:cs="Times New Roman"/>
                <w:bCs/>
                <w:sz w:val="24"/>
                <w:szCs w:val="24"/>
                <w:lang w:eastAsia="en-GB"/>
              </w:rPr>
              <w:t xml:space="preserve"> May for black bag and </w:t>
            </w:r>
          </w:p>
          <w:p w14:paraId="56B6D68C" w14:textId="6BC764D1" w:rsidR="009727DA" w:rsidRPr="002E056B" w:rsidRDefault="002E056B" w:rsidP="002E056B">
            <w:pPr>
              <w:pStyle w:val="ListParagraph"/>
              <w:widowControl w:val="0"/>
              <w:ind w:left="1908"/>
              <w:rPr>
                <w:rFonts w:eastAsia="Times New Roman" w:cs="Times New Roman"/>
                <w:bCs/>
                <w:sz w:val="24"/>
                <w:szCs w:val="24"/>
                <w:lang w:eastAsia="en-GB"/>
              </w:rPr>
            </w:pPr>
            <w:r>
              <w:rPr>
                <w:rFonts w:eastAsia="Times New Roman" w:cs="Times New Roman"/>
                <w:bCs/>
                <w:sz w:val="24"/>
                <w:szCs w:val="24"/>
                <w:lang w:eastAsia="en-GB"/>
              </w:rPr>
              <w:t xml:space="preserve">  </w:t>
            </w:r>
            <w:r w:rsidR="00541D67" w:rsidRPr="002E056B">
              <w:rPr>
                <w:rFonts w:eastAsia="Times New Roman" w:cs="Times New Roman"/>
                <w:bCs/>
                <w:sz w:val="24"/>
                <w:szCs w:val="24"/>
                <w:lang w:eastAsia="en-GB"/>
              </w:rPr>
              <w:t>garden waste.</w:t>
            </w:r>
            <w:r>
              <w:rPr>
                <w:rFonts w:eastAsia="Times New Roman" w:cs="Times New Roman"/>
                <w:bCs/>
                <w:sz w:val="24"/>
                <w:szCs w:val="24"/>
                <w:lang w:eastAsia="en-GB"/>
              </w:rPr>
              <w:t xml:space="preserve"> </w:t>
            </w:r>
          </w:p>
          <w:p w14:paraId="2E68701D" w14:textId="375F20E3" w:rsidR="008C0E20" w:rsidRDefault="00541D67" w:rsidP="008C0E20">
            <w:pPr>
              <w:pStyle w:val="ListParagraph"/>
              <w:widowControl w:val="0"/>
              <w:numPr>
                <w:ilvl w:val="0"/>
                <w:numId w:val="9"/>
              </w:numPr>
              <w:rPr>
                <w:rFonts w:eastAsia="Times New Roman" w:cs="Times New Roman"/>
                <w:bCs/>
                <w:sz w:val="24"/>
                <w:szCs w:val="24"/>
                <w:lang w:eastAsia="en-GB"/>
              </w:rPr>
            </w:pPr>
            <w:r w:rsidRPr="002E056B">
              <w:rPr>
                <w:rFonts w:eastAsia="Times New Roman" w:cs="Times New Roman"/>
                <w:bCs/>
                <w:sz w:val="24"/>
                <w:szCs w:val="24"/>
                <w:lang w:eastAsia="en-GB"/>
              </w:rPr>
              <w:t xml:space="preserve"> </w:t>
            </w:r>
            <w:r w:rsidR="002E056B" w:rsidRPr="002E056B">
              <w:rPr>
                <w:rFonts w:eastAsia="Times New Roman" w:cs="Times New Roman"/>
                <w:bCs/>
                <w:sz w:val="24"/>
                <w:szCs w:val="24"/>
                <w:lang w:eastAsia="en-GB"/>
              </w:rPr>
              <w:t xml:space="preserve"> </w:t>
            </w:r>
            <w:r w:rsidR="002E056B" w:rsidRPr="002E056B">
              <w:rPr>
                <w:rFonts w:eastAsia="Times New Roman" w:cs="Times New Roman"/>
                <w:b/>
                <w:sz w:val="24"/>
                <w:szCs w:val="24"/>
                <w:lang w:eastAsia="en-GB"/>
              </w:rPr>
              <w:t>Ma</w:t>
            </w:r>
            <w:r w:rsidR="008C0E20">
              <w:rPr>
                <w:rFonts w:eastAsia="Times New Roman" w:cs="Times New Roman"/>
                <w:b/>
                <w:sz w:val="24"/>
                <w:szCs w:val="24"/>
                <w:lang w:eastAsia="en-GB"/>
              </w:rPr>
              <w:t>intai</w:t>
            </w:r>
            <w:r w:rsidR="0029425A">
              <w:rPr>
                <w:rFonts w:eastAsia="Times New Roman" w:cs="Times New Roman"/>
                <w:b/>
                <w:sz w:val="24"/>
                <w:szCs w:val="24"/>
                <w:lang w:eastAsia="en-GB"/>
              </w:rPr>
              <w:t>ni</w:t>
            </w:r>
            <w:r w:rsidR="008C0E20">
              <w:rPr>
                <w:rFonts w:eastAsia="Times New Roman" w:cs="Times New Roman"/>
                <w:b/>
                <w:sz w:val="24"/>
                <w:szCs w:val="24"/>
                <w:lang w:eastAsia="en-GB"/>
              </w:rPr>
              <w:t>n</w:t>
            </w:r>
            <w:r w:rsidR="002E056B" w:rsidRPr="002E056B">
              <w:rPr>
                <w:rFonts w:eastAsia="Times New Roman" w:cs="Times New Roman"/>
                <w:b/>
                <w:sz w:val="24"/>
                <w:szCs w:val="24"/>
                <w:lang w:eastAsia="en-GB"/>
              </w:rPr>
              <w:t>g social distancing</w:t>
            </w:r>
            <w:r w:rsidR="002E056B" w:rsidRPr="002E056B">
              <w:rPr>
                <w:rFonts w:eastAsia="Times New Roman" w:cs="Times New Roman"/>
                <w:bCs/>
                <w:sz w:val="24"/>
                <w:szCs w:val="24"/>
                <w:lang w:eastAsia="en-GB"/>
              </w:rPr>
              <w:t xml:space="preserve">: The Council is </w:t>
            </w:r>
            <w:r w:rsidR="002E056B">
              <w:rPr>
                <w:rFonts w:eastAsia="Times New Roman" w:cs="Times New Roman"/>
                <w:bCs/>
                <w:sz w:val="24"/>
                <w:szCs w:val="24"/>
                <w:lang w:eastAsia="en-GB"/>
              </w:rPr>
              <w:t>looking at measures</w:t>
            </w:r>
            <w:r w:rsidR="008C0E20">
              <w:rPr>
                <w:rFonts w:eastAsia="Times New Roman" w:cs="Times New Roman"/>
                <w:bCs/>
                <w:sz w:val="24"/>
                <w:szCs w:val="24"/>
                <w:lang w:eastAsia="en-GB"/>
              </w:rPr>
              <w:t xml:space="preserve">, including </w:t>
            </w:r>
            <w:r w:rsidR="005F5A85">
              <w:rPr>
                <w:rFonts w:eastAsia="Times New Roman" w:cs="Times New Roman"/>
                <w:bCs/>
                <w:sz w:val="24"/>
                <w:szCs w:val="24"/>
                <w:lang w:eastAsia="en-GB"/>
              </w:rPr>
              <w:t>‘</w:t>
            </w:r>
            <w:r w:rsidR="008C0E20">
              <w:rPr>
                <w:rFonts w:eastAsia="Times New Roman" w:cs="Times New Roman"/>
                <w:bCs/>
                <w:sz w:val="24"/>
                <w:szCs w:val="24"/>
                <w:lang w:eastAsia="en-GB"/>
              </w:rPr>
              <w:t>virtually</w:t>
            </w:r>
            <w:r w:rsidR="005F5A85">
              <w:rPr>
                <w:rFonts w:eastAsia="Times New Roman" w:cs="Times New Roman"/>
                <w:bCs/>
                <w:sz w:val="24"/>
                <w:szCs w:val="24"/>
                <w:lang w:eastAsia="en-GB"/>
              </w:rPr>
              <w:t>’</w:t>
            </w:r>
            <w:r w:rsidR="008C0E20">
              <w:rPr>
                <w:rFonts w:eastAsia="Times New Roman" w:cs="Times New Roman"/>
                <w:bCs/>
                <w:sz w:val="24"/>
                <w:szCs w:val="24"/>
                <w:lang w:eastAsia="en-GB"/>
              </w:rPr>
              <w:t xml:space="preserve"> </w:t>
            </w:r>
          </w:p>
          <w:p w14:paraId="232329CE" w14:textId="77777777" w:rsidR="00710100" w:rsidRDefault="008C0E20" w:rsidP="008C0E20">
            <w:pPr>
              <w:pStyle w:val="ListParagraph"/>
              <w:widowControl w:val="0"/>
              <w:ind w:left="1908"/>
              <w:rPr>
                <w:rFonts w:eastAsia="Times New Roman" w:cs="Times New Roman"/>
                <w:bCs/>
                <w:sz w:val="24"/>
                <w:szCs w:val="24"/>
                <w:lang w:eastAsia="en-GB"/>
              </w:rPr>
            </w:pPr>
            <w:r>
              <w:rPr>
                <w:rFonts w:eastAsia="Times New Roman" w:cs="Times New Roman"/>
                <w:bCs/>
                <w:sz w:val="24"/>
                <w:szCs w:val="24"/>
                <w:lang w:eastAsia="en-GB"/>
              </w:rPr>
              <w:t xml:space="preserve">  widening </w:t>
            </w:r>
            <w:r w:rsidR="005F5A85">
              <w:rPr>
                <w:rFonts w:eastAsia="Times New Roman" w:cs="Times New Roman"/>
                <w:bCs/>
                <w:sz w:val="24"/>
                <w:szCs w:val="24"/>
                <w:lang w:eastAsia="en-GB"/>
              </w:rPr>
              <w:t xml:space="preserve">busy </w:t>
            </w:r>
            <w:r>
              <w:rPr>
                <w:rFonts w:eastAsia="Times New Roman" w:cs="Times New Roman"/>
                <w:bCs/>
                <w:sz w:val="24"/>
                <w:szCs w:val="24"/>
                <w:lang w:eastAsia="en-GB"/>
              </w:rPr>
              <w:t>pavements</w:t>
            </w:r>
            <w:r w:rsidR="00710100">
              <w:rPr>
                <w:rFonts w:eastAsia="Times New Roman" w:cs="Times New Roman"/>
                <w:bCs/>
                <w:sz w:val="24"/>
                <w:szCs w:val="24"/>
                <w:lang w:eastAsia="en-GB"/>
              </w:rPr>
              <w:t xml:space="preserve"> in the larger West Sussex towns</w:t>
            </w:r>
            <w:r>
              <w:rPr>
                <w:rFonts w:eastAsia="Times New Roman" w:cs="Times New Roman"/>
                <w:bCs/>
                <w:sz w:val="24"/>
                <w:szCs w:val="24"/>
                <w:lang w:eastAsia="en-GB"/>
              </w:rPr>
              <w:t xml:space="preserve">, </w:t>
            </w:r>
            <w:r w:rsidR="005F5A85">
              <w:rPr>
                <w:rFonts w:eastAsia="Times New Roman" w:cs="Times New Roman"/>
                <w:bCs/>
                <w:sz w:val="24"/>
                <w:szCs w:val="24"/>
                <w:lang w:eastAsia="en-GB"/>
              </w:rPr>
              <w:t xml:space="preserve">to </w:t>
            </w:r>
            <w:r>
              <w:rPr>
                <w:rFonts w:eastAsia="Times New Roman" w:cs="Times New Roman"/>
                <w:bCs/>
                <w:sz w:val="24"/>
                <w:szCs w:val="24"/>
                <w:lang w:eastAsia="en-GB"/>
              </w:rPr>
              <w:t xml:space="preserve">maintain </w:t>
            </w:r>
            <w:r w:rsidR="003034EE" w:rsidRPr="008C0E20">
              <w:rPr>
                <w:rFonts w:eastAsia="Times New Roman" w:cs="Times New Roman"/>
                <w:bCs/>
                <w:sz w:val="24"/>
                <w:szCs w:val="24"/>
                <w:lang w:eastAsia="en-GB"/>
              </w:rPr>
              <w:t xml:space="preserve">social </w:t>
            </w:r>
            <w:r w:rsidR="003034EE" w:rsidRPr="002E056B">
              <w:rPr>
                <w:rFonts w:eastAsia="Times New Roman" w:cs="Times New Roman"/>
                <w:bCs/>
                <w:sz w:val="24"/>
                <w:szCs w:val="24"/>
                <w:lang w:eastAsia="en-GB"/>
              </w:rPr>
              <w:t>distancing</w:t>
            </w:r>
            <w:r>
              <w:rPr>
                <w:rFonts w:eastAsia="Times New Roman" w:cs="Times New Roman"/>
                <w:bCs/>
                <w:sz w:val="24"/>
                <w:szCs w:val="24"/>
                <w:lang w:eastAsia="en-GB"/>
              </w:rPr>
              <w:t>, as</w:t>
            </w:r>
          </w:p>
          <w:p w14:paraId="4BFC0303" w14:textId="50F5CC9C" w:rsidR="002B3E2A" w:rsidRDefault="00710100" w:rsidP="008C0E20">
            <w:pPr>
              <w:pStyle w:val="ListParagraph"/>
              <w:widowControl w:val="0"/>
              <w:ind w:left="1908"/>
              <w:rPr>
                <w:rFonts w:eastAsia="Times New Roman" w:cs="Times New Roman"/>
                <w:bCs/>
                <w:sz w:val="24"/>
                <w:szCs w:val="24"/>
                <w:lang w:eastAsia="en-GB"/>
              </w:rPr>
            </w:pPr>
            <w:r>
              <w:rPr>
                <w:rFonts w:eastAsia="Times New Roman" w:cs="Times New Roman"/>
                <w:bCs/>
                <w:sz w:val="24"/>
                <w:szCs w:val="24"/>
                <w:lang w:eastAsia="en-GB"/>
              </w:rPr>
              <w:t xml:space="preserve">  </w:t>
            </w:r>
            <w:r w:rsidR="00A533B0">
              <w:rPr>
                <w:rFonts w:eastAsia="Times New Roman" w:cs="Times New Roman"/>
                <w:bCs/>
                <w:sz w:val="24"/>
                <w:szCs w:val="24"/>
                <w:lang w:eastAsia="en-GB"/>
              </w:rPr>
              <w:t xml:space="preserve">some </w:t>
            </w:r>
            <w:r w:rsidR="008C0E20">
              <w:rPr>
                <w:rFonts w:eastAsia="Times New Roman" w:cs="Times New Roman"/>
                <w:bCs/>
                <w:sz w:val="24"/>
                <w:szCs w:val="24"/>
                <w:lang w:eastAsia="en-GB"/>
              </w:rPr>
              <w:t xml:space="preserve">residents return to work and </w:t>
            </w:r>
            <w:r w:rsidR="00FF080C">
              <w:rPr>
                <w:rFonts w:eastAsia="Times New Roman" w:cs="Times New Roman"/>
                <w:bCs/>
                <w:sz w:val="24"/>
                <w:szCs w:val="24"/>
                <w:lang w:eastAsia="en-GB"/>
              </w:rPr>
              <w:t xml:space="preserve">the </w:t>
            </w:r>
            <w:r w:rsidR="002A25F7">
              <w:rPr>
                <w:rFonts w:eastAsia="Times New Roman" w:cs="Times New Roman"/>
                <w:bCs/>
                <w:sz w:val="24"/>
                <w:szCs w:val="24"/>
                <w:lang w:eastAsia="en-GB"/>
              </w:rPr>
              <w:t xml:space="preserve">phased </w:t>
            </w:r>
            <w:r w:rsidR="00C079B0">
              <w:rPr>
                <w:rFonts w:eastAsia="Times New Roman" w:cs="Times New Roman"/>
                <w:bCs/>
                <w:sz w:val="24"/>
                <w:szCs w:val="24"/>
                <w:lang w:eastAsia="en-GB"/>
              </w:rPr>
              <w:t>re-</w:t>
            </w:r>
            <w:r w:rsidR="0079530B">
              <w:rPr>
                <w:rFonts w:eastAsia="Times New Roman" w:cs="Times New Roman"/>
                <w:bCs/>
                <w:sz w:val="24"/>
                <w:szCs w:val="24"/>
                <w:lang w:eastAsia="en-GB"/>
              </w:rPr>
              <w:t xml:space="preserve">opening of </w:t>
            </w:r>
            <w:r w:rsidR="008C0E20">
              <w:rPr>
                <w:rFonts w:eastAsia="Times New Roman" w:cs="Times New Roman"/>
                <w:bCs/>
                <w:sz w:val="24"/>
                <w:szCs w:val="24"/>
                <w:lang w:eastAsia="en-GB"/>
              </w:rPr>
              <w:t xml:space="preserve">schools. </w:t>
            </w:r>
          </w:p>
          <w:p w14:paraId="3C436DDD" w14:textId="77777777" w:rsidR="00306365" w:rsidRDefault="00053693" w:rsidP="00053693">
            <w:pPr>
              <w:pStyle w:val="ListParagraph"/>
              <w:widowControl w:val="0"/>
              <w:numPr>
                <w:ilvl w:val="0"/>
                <w:numId w:val="9"/>
              </w:numPr>
              <w:rPr>
                <w:rFonts w:eastAsia="Times New Roman" w:cs="Times New Roman"/>
                <w:bCs/>
                <w:sz w:val="24"/>
                <w:szCs w:val="24"/>
                <w:lang w:eastAsia="en-GB"/>
              </w:rPr>
            </w:pPr>
            <w:r>
              <w:rPr>
                <w:rFonts w:eastAsia="Times New Roman" w:cs="Times New Roman"/>
                <w:bCs/>
                <w:sz w:val="24"/>
                <w:szCs w:val="24"/>
                <w:lang w:eastAsia="en-GB"/>
              </w:rPr>
              <w:t xml:space="preserve">  </w:t>
            </w:r>
            <w:r w:rsidR="00C2545E" w:rsidRPr="00C2545E">
              <w:rPr>
                <w:rFonts w:eastAsia="Times New Roman" w:cs="Times New Roman"/>
                <w:b/>
                <w:sz w:val="24"/>
                <w:szCs w:val="24"/>
                <w:lang w:eastAsia="en-GB"/>
              </w:rPr>
              <w:t>Post Lockdow</w:t>
            </w:r>
            <w:r w:rsidR="00972B0D">
              <w:rPr>
                <w:rFonts w:eastAsia="Times New Roman" w:cs="Times New Roman"/>
                <w:b/>
                <w:sz w:val="24"/>
                <w:szCs w:val="24"/>
                <w:lang w:eastAsia="en-GB"/>
              </w:rPr>
              <w:t>n</w:t>
            </w:r>
            <w:r w:rsidR="00306365">
              <w:rPr>
                <w:rFonts w:eastAsia="Times New Roman" w:cs="Times New Roman"/>
                <w:b/>
                <w:sz w:val="24"/>
                <w:szCs w:val="24"/>
                <w:lang w:eastAsia="en-GB"/>
              </w:rPr>
              <w:t xml:space="preserve"> recovery</w:t>
            </w:r>
            <w:r w:rsidR="00C2545E">
              <w:rPr>
                <w:rFonts w:eastAsia="Times New Roman" w:cs="Times New Roman"/>
                <w:bCs/>
                <w:sz w:val="24"/>
                <w:szCs w:val="24"/>
                <w:lang w:eastAsia="en-GB"/>
              </w:rPr>
              <w:t xml:space="preserve">: COVID-19 is likely to be around for another 24 months. </w:t>
            </w:r>
          </w:p>
          <w:p w14:paraId="40DAB930" w14:textId="1E63EED0" w:rsidR="00306365" w:rsidRDefault="00306365" w:rsidP="00306365">
            <w:pPr>
              <w:pStyle w:val="ListParagraph"/>
              <w:widowControl w:val="0"/>
              <w:ind w:left="1908"/>
              <w:rPr>
                <w:rFonts w:eastAsia="Times New Roman" w:cs="Times New Roman"/>
                <w:bCs/>
                <w:sz w:val="24"/>
                <w:szCs w:val="24"/>
                <w:lang w:eastAsia="en-GB"/>
              </w:rPr>
            </w:pPr>
            <w:r>
              <w:rPr>
                <w:rFonts w:eastAsia="Times New Roman" w:cs="Times New Roman"/>
                <w:bCs/>
                <w:sz w:val="24"/>
                <w:szCs w:val="24"/>
                <w:lang w:eastAsia="en-GB"/>
              </w:rPr>
              <w:t xml:space="preserve">  </w:t>
            </w:r>
            <w:r w:rsidR="00C2545E">
              <w:rPr>
                <w:rFonts w:eastAsia="Times New Roman" w:cs="Times New Roman"/>
                <w:bCs/>
                <w:sz w:val="24"/>
                <w:szCs w:val="24"/>
                <w:lang w:eastAsia="en-GB"/>
              </w:rPr>
              <w:t>The Council</w:t>
            </w:r>
            <w:r>
              <w:rPr>
                <w:rFonts w:eastAsia="Times New Roman" w:cs="Times New Roman"/>
                <w:bCs/>
                <w:sz w:val="24"/>
                <w:szCs w:val="24"/>
                <w:lang w:eastAsia="en-GB"/>
              </w:rPr>
              <w:t xml:space="preserve"> </w:t>
            </w:r>
            <w:r w:rsidR="00AA7716">
              <w:rPr>
                <w:rFonts w:eastAsia="Times New Roman" w:cs="Times New Roman"/>
                <w:bCs/>
                <w:sz w:val="24"/>
                <w:szCs w:val="24"/>
                <w:lang w:eastAsia="en-GB"/>
              </w:rPr>
              <w:t>is</w:t>
            </w:r>
            <w:r w:rsidR="00AA7716" w:rsidRPr="00AA7716">
              <w:rPr>
                <w:rFonts w:eastAsia="Times New Roman" w:cs="Times New Roman"/>
                <w:bCs/>
                <w:sz w:val="24"/>
                <w:szCs w:val="24"/>
                <w:lang w:eastAsia="en-GB"/>
              </w:rPr>
              <w:t xml:space="preserve"> </w:t>
            </w:r>
            <w:r>
              <w:rPr>
                <w:rFonts w:eastAsia="Times New Roman" w:cs="Times New Roman"/>
                <w:bCs/>
                <w:sz w:val="24"/>
                <w:szCs w:val="24"/>
                <w:lang w:eastAsia="en-GB"/>
              </w:rPr>
              <w:t xml:space="preserve">entering the next phase of how it can prioritise its services going </w:t>
            </w:r>
          </w:p>
          <w:p w14:paraId="6A6D497B" w14:textId="691DAAF2" w:rsidR="00A000FA" w:rsidRDefault="00306365" w:rsidP="00306365">
            <w:pPr>
              <w:pStyle w:val="ListParagraph"/>
              <w:widowControl w:val="0"/>
              <w:ind w:left="1908"/>
              <w:rPr>
                <w:rFonts w:eastAsia="Times New Roman" w:cs="Times New Roman"/>
                <w:bCs/>
                <w:sz w:val="24"/>
                <w:szCs w:val="24"/>
                <w:lang w:eastAsia="en-GB"/>
              </w:rPr>
            </w:pPr>
            <w:r>
              <w:rPr>
                <w:rFonts w:eastAsia="Times New Roman" w:cs="Times New Roman"/>
                <w:bCs/>
                <w:sz w:val="24"/>
                <w:szCs w:val="24"/>
                <w:lang w:eastAsia="en-GB"/>
              </w:rPr>
              <w:t xml:space="preserve">  forward, to begin supporting the economy, and at the same time continue to </w:t>
            </w:r>
            <w:r w:rsidR="00A000FA">
              <w:rPr>
                <w:rFonts w:eastAsia="Times New Roman" w:cs="Times New Roman"/>
                <w:bCs/>
                <w:sz w:val="24"/>
                <w:szCs w:val="24"/>
                <w:lang w:eastAsia="en-GB"/>
              </w:rPr>
              <w:t xml:space="preserve">manage </w:t>
            </w:r>
          </w:p>
          <w:p w14:paraId="58C225A9" w14:textId="2391E42F" w:rsidR="00AA7716" w:rsidRDefault="00A000FA" w:rsidP="00306365">
            <w:pPr>
              <w:pStyle w:val="ListParagraph"/>
              <w:widowControl w:val="0"/>
              <w:ind w:left="1908"/>
              <w:rPr>
                <w:rFonts w:eastAsia="Times New Roman" w:cs="Times New Roman"/>
                <w:bCs/>
                <w:sz w:val="24"/>
                <w:szCs w:val="24"/>
                <w:lang w:eastAsia="en-GB"/>
              </w:rPr>
            </w:pPr>
            <w:r>
              <w:rPr>
                <w:rFonts w:eastAsia="Times New Roman" w:cs="Times New Roman"/>
                <w:bCs/>
                <w:sz w:val="24"/>
                <w:szCs w:val="24"/>
                <w:lang w:eastAsia="en-GB"/>
              </w:rPr>
              <w:t xml:space="preserve">  COVID-19, particularly for the most vulnerable residents </w:t>
            </w:r>
          </w:p>
          <w:p w14:paraId="1A204E2B" w14:textId="48AE86CA" w:rsidR="005A2A06" w:rsidRDefault="00AA7716" w:rsidP="00AA7716">
            <w:pPr>
              <w:widowControl w:val="0"/>
              <w:ind w:left="1908"/>
              <w:rPr>
                <w:rFonts w:eastAsia="Times New Roman" w:cs="Times New Roman"/>
                <w:bCs/>
                <w:sz w:val="24"/>
                <w:szCs w:val="24"/>
                <w:lang w:eastAsia="en-GB"/>
              </w:rPr>
            </w:pPr>
            <w:r>
              <w:rPr>
                <w:rFonts w:eastAsia="Times New Roman" w:cs="Times New Roman"/>
                <w:bCs/>
                <w:sz w:val="24"/>
                <w:szCs w:val="24"/>
                <w:lang w:eastAsia="en-GB"/>
              </w:rPr>
              <w:t xml:space="preserve">  </w:t>
            </w:r>
          </w:p>
          <w:p w14:paraId="600A6E0B" w14:textId="77777777" w:rsidR="008F05E2" w:rsidRDefault="008F05E2" w:rsidP="008F05E2">
            <w:pPr>
              <w:widowControl w:val="0"/>
              <w:rPr>
                <w:rFonts w:eastAsia="Times New Roman" w:cs="Times New Roman"/>
                <w:bCs/>
                <w:i/>
                <w:iCs/>
                <w:sz w:val="24"/>
                <w:szCs w:val="24"/>
                <w:lang w:eastAsia="en-GB"/>
              </w:rPr>
            </w:pPr>
            <w:r>
              <w:rPr>
                <w:rFonts w:eastAsia="Times New Roman" w:cs="Times New Roman"/>
                <w:bCs/>
                <w:i/>
                <w:iCs/>
                <w:sz w:val="24"/>
                <w:szCs w:val="24"/>
                <w:lang w:eastAsia="en-GB"/>
              </w:rPr>
              <w:t xml:space="preserve">   </w:t>
            </w:r>
            <w:r w:rsidR="005A2A06" w:rsidRPr="007B633B">
              <w:rPr>
                <w:rFonts w:eastAsia="Times New Roman" w:cs="Times New Roman"/>
                <w:bCs/>
                <w:i/>
                <w:iCs/>
                <w:sz w:val="24"/>
                <w:szCs w:val="24"/>
                <w:lang w:eastAsia="en-GB"/>
              </w:rPr>
              <w:t xml:space="preserve">The Chairman thanked Cllr Marshall </w:t>
            </w:r>
            <w:r w:rsidR="007B633B" w:rsidRPr="007B633B">
              <w:rPr>
                <w:rFonts w:eastAsia="Times New Roman" w:cs="Times New Roman"/>
                <w:bCs/>
                <w:i/>
                <w:iCs/>
                <w:sz w:val="24"/>
                <w:szCs w:val="24"/>
                <w:lang w:eastAsia="en-GB"/>
              </w:rPr>
              <w:t>for bringing the council up to date on the County’s</w:t>
            </w:r>
            <w:r w:rsidR="003118C7">
              <w:rPr>
                <w:rFonts w:eastAsia="Times New Roman" w:cs="Times New Roman"/>
                <w:bCs/>
                <w:i/>
                <w:iCs/>
                <w:sz w:val="24"/>
                <w:szCs w:val="24"/>
                <w:lang w:eastAsia="en-GB"/>
              </w:rPr>
              <w:t xml:space="preserve"> </w:t>
            </w:r>
            <w:r w:rsidR="007B633B" w:rsidRPr="007B633B">
              <w:rPr>
                <w:rFonts w:eastAsia="Times New Roman" w:cs="Times New Roman"/>
                <w:bCs/>
                <w:i/>
                <w:iCs/>
                <w:sz w:val="24"/>
                <w:szCs w:val="24"/>
                <w:lang w:eastAsia="en-GB"/>
              </w:rPr>
              <w:t>response</w:t>
            </w:r>
            <w:r w:rsidR="007B633B">
              <w:rPr>
                <w:rFonts w:eastAsia="Times New Roman" w:cs="Times New Roman"/>
                <w:bCs/>
                <w:i/>
                <w:iCs/>
                <w:sz w:val="24"/>
                <w:szCs w:val="24"/>
                <w:lang w:eastAsia="en-GB"/>
              </w:rPr>
              <w:t xml:space="preserve"> to the COVID-19 </w:t>
            </w:r>
          </w:p>
          <w:p w14:paraId="2D87CC91" w14:textId="1040C1C3" w:rsidR="008F05E2" w:rsidRDefault="008F05E2" w:rsidP="008F05E2">
            <w:pPr>
              <w:widowControl w:val="0"/>
              <w:rPr>
                <w:rFonts w:eastAsia="Times New Roman" w:cs="Times New Roman"/>
                <w:bCs/>
                <w:i/>
                <w:iCs/>
                <w:sz w:val="24"/>
                <w:szCs w:val="24"/>
                <w:lang w:eastAsia="en-GB"/>
              </w:rPr>
            </w:pPr>
            <w:r>
              <w:rPr>
                <w:rFonts w:eastAsia="Times New Roman" w:cs="Times New Roman"/>
                <w:bCs/>
                <w:i/>
                <w:iCs/>
                <w:sz w:val="24"/>
                <w:szCs w:val="24"/>
                <w:lang w:eastAsia="en-GB"/>
              </w:rPr>
              <w:t xml:space="preserve">   </w:t>
            </w:r>
            <w:r w:rsidR="007B633B">
              <w:rPr>
                <w:rFonts w:eastAsia="Times New Roman" w:cs="Times New Roman"/>
                <w:bCs/>
                <w:i/>
                <w:iCs/>
                <w:sz w:val="24"/>
                <w:szCs w:val="24"/>
                <w:lang w:eastAsia="en-GB"/>
              </w:rPr>
              <w:t>crisis</w:t>
            </w:r>
            <w:r w:rsidR="007B633B" w:rsidRPr="007B633B">
              <w:rPr>
                <w:rFonts w:eastAsia="Times New Roman" w:cs="Times New Roman"/>
                <w:bCs/>
                <w:i/>
                <w:iCs/>
                <w:sz w:val="24"/>
                <w:szCs w:val="24"/>
                <w:lang w:eastAsia="en-GB"/>
              </w:rPr>
              <w:t xml:space="preserve">. </w:t>
            </w:r>
            <w:r w:rsidR="007B633B">
              <w:rPr>
                <w:rFonts w:eastAsia="Times New Roman" w:cs="Times New Roman"/>
                <w:bCs/>
                <w:i/>
                <w:iCs/>
                <w:sz w:val="24"/>
                <w:szCs w:val="24"/>
                <w:lang w:eastAsia="en-GB"/>
              </w:rPr>
              <w:t xml:space="preserve">There were no questions from members, and Cllr Marshall </w:t>
            </w:r>
            <w:r w:rsidR="003118C7">
              <w:rPr>
                <w:rFonts w:eastAsia="Times New Roman" w:cs="Times New Roman"/>
                <w:bCs/>
                <w:i/>
                <w:iCs/>
                <w:sz w:val="24"/>
                <w:szCs w:val="24"/>
                <w:lang w:eastAsia="en-GB"/>
              </w:rPr>
              <w:t xml:space="preserve"> </w:t>
            </w:r>
            <w:r w:rsidR="007B633B">
              <w:rPr>
                <w:rFonts w:eastAsia="Times New Roman" w:cs="Times New Roman"/>
                <w:bCs/>
                <w:i/>
                <w:iCs/>
                <w:sz w:val="24"/>
                <w:szCs w:val="24"/>
                <w:lang w:eastAsia="en-GB"/>
              </w:rPr>
              <w:t>signed out of the meeting.</w:t>
            </w:r>
          </w:p>
          <w:p w14:paraId="4D5F4F93" w14:textId="77777777" w:rsidR="008F05E2" w:rsidRDefault="008F05E2" w:rsidP="008F05E2">
            <w:pPr>
              <w:widowControl w:val="0"/>
              <w:ind w:left="1908"/>
              <w:rPr>
                <w:rFonts w:eastAsia="Times New Roman" w:cs="Times New Roman"/>
                <w:b/>
                <w:sz w:val="24"/>
                <w:szCs w:val="24"/>
                <w:lang w:eastAsia="en-GB"/>
              </w:rPr>
            </w:pPr>
          </w:p>
          <w:p w14:paraId="2954B876" w14:textId="18CB4984" w:rsidR="00AB24F6" w:rsidRPr="008F05E2" w:rsidRDefault="008F05E2" w:rsidP="008F05E2">
            <w:pPr>
              <w:widowControl w:val="0"/>
              <w:rPr>
                <w:rFonts w:eastAsia="Times New Roman" w:cs="Times New Roman"/>
                <w:bCs/>
                <w:i/>
                <w:iCs/>
                <w:sz w:val="24"/>
                <w:szCs w:val="24"/>
                <w:lang w:eastAsia="en-GB"/>
              </w:rPr>
            </w:pPr>
            <w:r>
              <w:rPr>
                <w:rFonts w:eastAsia="Times New Roman" w:cs="Times New Roman"/>
                <w:b/>
                <w:sz w:val="24"/>
                <w:szCs w:val="24"/>
                <w:lang w:eastAsia="en-GB"/>
              </w:rPr>
              <w:t xml:space="preserve">    </w:t>
            </w:r>
            <w:r w:rsidR="003118C7" w:rsidRPr="008F05E2">
              <w:rPr>
                <w:rFonts w:eastAsia="Times New Roman" w:cs="Times New Roman"/>
                <w:b/>
                <w:sz w:val="24"/>
                <w:szCs w:val="24"/>
                <w:lang w:eastAsia="en-GB"/>
              </w:rPr>
              <w:t>RESOLVDED</w:t>
            </w:r>
            <w:r w:rsidR="003118C7" w:rsidRPr="008F05E2">
              <w:rPr>
                <w:rFonts w:eastAsia="Times New Roman" w:cs="Times New Roman"/>
                <w:bCs/>
                <w:sz w:val="24"/>
                <w:szCs w:val="24"/>
                <w:lang w:eastAsia="en-GB"/>
              </w:rPr>
              <w:t xml:space="preserve"> to </w:t>
            </w:r>
            <w:r w:rsidR="003118C7" w:rsidRPr="008F05E2">
              <w:rPr>
                <w:rFonts w:eastAsia="Times New Roman" w:cs="Times New Roman"/>
                <w:b/>
                <w:sz w:val="24"/>
                <w:szCs w:val="24"/>
                <w:lang w:eastAsia="en-GB"/>
              </w:rPr>
              <w:t xml:space="preserve">NOTE </w:t>
            </w:r>
            <w:r w:rsidR="003118C7" w:rsidRPr="008F05E2">
              <w:rPr>
                <w:rFonts w:eastAsia="Times New Roman" w:cs="Times New Roman"/>
                <w:bCs/>
                <w:sz w:val="24"/>
                <w:szCs w:val="24"/>
                <w:lang w:eastAsia="en-GB"/>
              </w:rPr>
              <w:t xml:space="preserve">the report and that there were no reports from Cllr Sanson or Cllr Wright. </w:t>
            </w:r>
          </w:p>
          <w:p w14:paraId="54B4AD14" w14:textId="77777777" w:rsidR="00E64BA7" w:rsidRDefault="00E64BA7" w:rsidP="004F327C">
            <w:pPr>
              <w:pStyle w:val="ListParagraph"/>
              <w:widowControl w:val="0"/>
              <w:rPr>
                <w:rFonts w:eastAsia="Times New Roman" w:cs="Times New Roman"/>
                <w:bCs/>
                <w:sz w:val="24"/>
                <w:szCs w:val="24"/>
                <w:lang w:eastAsia="en-GB"/>
              </w:rPr>
            </w:pPr>
          </w:p>
          <w:tbl>
            <w:tblPr>
              <w:tblW w:w="10138" w:type="dxa"/>
              <w:tblInd w:w="68" w:type="dxa"/>
              <w:tblLook w:val="04A0" w:firstRow="1" w:lastRow="0" w:firstColumn="1" w:lastColumn="0" w:noHBand="0" w:noVBand="1"/>
            </w:tblPr>
            <w:tblGrid>
              <w:gridCol w:w="11204"/>
            </w:tblGrid>
            <w:tr w:rsidR="00E64BA7" w:rsidRPr="005B7223" w14:paraId="146B7C2D" w14:textId="77777777" w:rsidTr="004F327C">
              <w:tc>
                <w:tcPr>
                  <w:tcW w:w="10138" w:type="dxa"/>
                </w:tcPr>
                <w:p w14:paraId="3260C955" w14:textId="3A2C581A" w:rsidR="00E64BA7" w:rsidRPr="00B27962" w:rsidRDefault="00E64BA7" w:rsidP="00015738">
                  <w:pPr>
                    <w:framePr w:hSpace="180" w:wrap="around" w:vAnchor="text" w:hAnchor="text" w:x="-1276" w:y="1"/>
                    <w:spacing w:line="244" w:lineRule="auto"/>
                    <w:ind w:right="380"/>
                    <w:suppressOverlap/>
                    <w:rPr>
                      <w:rFonts w:eastAsia="Times New Roman" w:cs="Times New Roman"/>
                      <w:b/>
                      <w:sz w:val="24"/>
                      <w:szCs w:val="24"/>
                      <w:lang w:eastAsia="en-GB"/>
                    </w:rPr>
                  </w:pPr>
                  <w:r>
                    <w:rPr>
                      <w:rFonts w:eastAsia="Times New Roman" w:cs="Times New Roman"/>
                      <w:b/>
                      <w:sz w:val="24"/>
                      <w:szCs w:val="24"/>
                      <w:lang w:eastAsia="en-GB"/>
                    </w:rPr>
                    <w:t xml:space="preserve">20.81. </w:t>
                  </w:r>
                  <w:r w:rsidRPr="00B27962">
                    <w:rPr>
                      <w:rFonts w:eastAsia="Times New Roman" w:cs="Times New Roman"/>
                      <w:b/>
                      <w:sz w:val="24"/>
                      <w:szCs w:val="24"/>
                      <w:lang w:eastAsia="en-GB"/>
                    </w:rPr>
                    <w:t>To Consider Planning Applications</w:t>
                  </w:r>
                </w:p>
                <w:p w14:paraId="46189F64" w14:textId="77777777" w:rsidR="00E64BA7" w:rsidRDefault="00E64BA7" w:rsidP="00015738">
                  <w:pPr>
                    <w:framePr w:hSpace="180" w:wrap="around" w:vAnchor="text" w:hAnchor="text" w:x="-1276" w:y="1"/>
                    <w:spacing w:line="244" w:lineRule="auto"/>
                    <w:ind w:right="380"/>
                    <w:suppressOverlap/>
                    <w:rPr>
                      <w:rFonts w:eastAsia="Times New Roman" w:cs="Times New Roman"/>
                      <w:b/>
                      <w:sz w:val="24"/>
                      <w:szCs w:val="24"/>
                      <w:lang w:eastAsia="en-GB"/>
                    </w:rPr>
                  </w:pPr>
                  <w:r>
                    <w:rPr>
                      <w:rFonts w:eastAsia="Times New Roman" w:cs="Times New Roman"/>
                      <w:b/>
                      <w:sz w:val="24"/>
                      <w:szCs w:val="24"/>
                      <w:lang w:eastAsia="en-GB"/>
                    </w:rPr>
                    <w:t xml:space="preserve">                       </w:t>
                  </w:r>
                </w:p>
                <w:p w14:paraId="39A78D2E" w14:textId="7E49B9ED" w:rsidR="00E64BA7" w:rsidRPr="00B27962" w:rsidRDefault="00E64BA7" w:rsidP="00015738">
                  <w:pPr>
                    <w:framePr w:hSpace="180" w:wrap="around" w:vAnchor="text" w:hAnchor="text" w:x="-1276" w:y="1"/>
                    <w:spacing w:line="244" w:lineRule="auto"/>
                    <w:ind w:right="380"/>
                    <w:suppressOverlap/>
                    <w:rPr>
                      <w:rFonts w:eastAsia="Times New Roman" w:cs="Times New Roman"/>
                      <w:b/>
                      <w:sz w:val="24"/>
                      <w:szCs w:val="24"/>
                      <w:lang w:eastAsia="en-GB"/>
                    </w:rPr>
                  </w:pPr>
                  <w:r>
                    <w:rPr>
                      <w:rFonts w:eastAsia="Times New Roman" w:cs="Times New Roman"/>
                      <w:b/>
                      <w:sz w:val="24"/>
                      <w:szCs w:val="24"/>
                      <w:lang w:eastAsia="en-GB"/>
                    </w:rPr>
                    <w:t xml:space="preserve">20.81.1. </w:t>
                  </w:r>
                  <w:r w:rsidRPr="00B27962">
                    <w:rPr>
                      <w:rFonts w:eastAsia="Times New Roman" w:cs="Times New Roman"/>
                      <w:b/>
                      <w:sz w:val="24"/>
                      <w:szCs w:val="24"/>
                      <w:lang w:eastAsia="en-GB"/>
                    </w:rPr>
                    <w:t>DC/20/0717- Vineyards Old London Road Washington RH20 3BN</w:t>
                  </w:r>
                </w:p>
                <w:p w14:paraId="08936022" w14:textId="4EDF0073" w:rsidR="00E64BA7" w:rsidRDefault="00E64BA7" w:rsidP="00015738">
                  <w:pPr>
                    <w:framePr w:hSpace="180" w:wrap="around" w:vAnchor="text" w:hAnchor="text" w:x="-1276" w:y="1"/>
                    <w:autoSpaceDE w:val="0"/>
                    <w:autoSpaceDN w:val="0"/>
                    <w:adjustRightInd w:val="0"/>
                    <w:suppressOverlap/>
                    <w:rPr>
                      <w:rFonts w:cstheme="minorHAnsi"/>
                      <w:i/>
                      <w:iCs/>
                      <w:sz w:val="24"/>
                      <w:szCs w:val="24"/>
                    </w:rPr>
                  </w:pPr>
                  <w:r w:rsidRPr="005D4D3B">
                    <w:rPr>
                      <w:rFonts w:cstheme="minorHAnsi"/>
                      <w:i/>
                      <w:iCs/>
                      <w:sz w:val="24"/>
                      <w:szCs w:val="24"/>
                    </w:rPr>
                    <w:t>Demolition of existing dwelling house and erection of 16no residential dwellings (C3) with associated works.</w:t>
                  </w:r>
                </w:p>
                <w:p w14:paraId="460E10B6" w14:textId="77777777" w:rsidR="007B0549" w:rsidRDefault="007B0549" w:rsidP="00015738">
                  <w:pPr>
                    <w:framePr w:hSpace="180" w:wrap="around" w:vAnchor="text" w:hAnchor="text" w:x="-1276" w:y="1"/>
                    <w:autoSpaceDE w:val="0"/>
                    <w:autoSpaceDN w:val="0"/>
                    <w:adjustRightInd w:val="0"/>
                    <w:suppressOverlap/>
                    <w:rPr>
                      <w:rFonts w:eastAsia="Times New Roman" w:cstheme="minorHAnsi"/>
                      <w:i/>
                      <w:iCs/>
                      <w:sz w:val="24"/>
                      <w:szCs w:val="24"/>
                      <w:lang w:eastAsia="en-GB"/>
                    </w:rPr>
                  </w:pPr>
                </w:p>
                <w:p w14:paraId="40F71324" w14:textId="0B894C45" w:rsidR="007B0549" w:rsidRDefault="007B0549" w:rsidP="00015738">
                  <w:pPr>
                    <w:framePr w:hSpace="180" w:wrap="around" w:vAnchor="text" w:hAnchor="text" w:x="-1276" w:y="1"/>
                    <w:widowControl w:val="0"/>
                    <w:tabs>
                      <w:tab w:val="left" w:pos="7709"/>
                    </w:tabs>
                    <w:ind w:left="-426"/>
                    <w:contextualSpacing/>
                    <w:suppressOverlap/>
                    <w:rPr>
                      <w:rFonts w:eastAsia="Times New Roman" w:cstheme="minorHAnsi"/>
                      <w:sz w:val="24"/>
                      <w:szCs w:val="24"/>
                      <w:lang w:eastAsia="en-GB"/>
                    </w:rPr>
                  </w:pPr>
                  <w:r w:rsidRPr="00F82DFF">
                    <w:rPr>
                      <w:rFonts w:eastAsia="Times New Roman" w:cs="Times New Roman"/>
                      <w:b/>
                      <w:i/>
                      <w:sz w:val="24"/>
                      <w:szCs w:val="24"/>
                      <w:lang w:eastAsia="en-GB"/>
                    </w:rPr>
                    <w:t xml:space="preserve">        </w:t>
                  </w:r>
                  <w:r w:rsidRPr="000D30E0">
                    <w:rPr>
                      <w:rFonts w:eastAsia="Times New Roman" w:cs="Times New Roman"/>
                      <w:sz w:val="24"/>
                      <w:szCs w:val="24"/>
                      <w:lang w:eastAsia="en-GB"/>
                    </w:rPr>
                    <w:t>Members</w:t>
                  </w:r>
                  <w:r w:rsidRPr="000D30E0">
                    <w:rPr>
                      <w:rFonts w:eastAsia="Times New Roman" w:cs="Times New Roman"/>
                      <w:b/>
                      <w:i/>
                      <w:sz w:val="24"/>
                      <w:szCs w:val="24"/>
                      <w:lang w:eastAsia="en-GB"/>
                    </w:rPr>
                    <w:t xml:space="preserve"> </w:t>
                  </w:r>
                  <w:r w:rsidRPr="00F82DFF">
                    <w:rPr>
                      <w:rFonts w:cs="GillSansMT"/>
                      <w:sz w:val="24"/>
                      <w:szCs w:val="24"/>
                    </w:rPr>
                    <w:t xml:space="preserve">discussed this application </w:t>
                  </w:r>
                  <w:r>
                    <w:rPr>
                      <w:rFonts w:cs="GillSansMT"/>
                      <w:sz w:val="24"/>
                      <w:szCs w:val="24"/>
                    </w:rPr>
                    <w:t>at length. It was noted that t</w:t>
                  </w:r>
                  <w:r>
                    <w:rPr>
                      <w:rFonts w:eastAsia="Times New Roman" w:cstheme="minorHAnsi"/>
                      <w:sz w:val="24"/>
                      <w:szCs w:val="24"/>
                      <w:lang w:eastAsia="en-GB"/>
                    </w:rPr>
                    <w:t xml:space="preserve">he council already supports in principle the </w:t>
                  </w:r>
                </w:p>
                <w:p w14:paraId="708D593B" w14:textId="0D70621D" w:rsidR="007B0549" w:rsidRDefault="007B0549" w:rsidP="00015738">
                  <w:pPr>
                    <w:framePr w:hSpace="180" w:wrap="around" w:vAnchor="text" w:hAnchor="text" w:x="-1276" w:y="1"/>
                    <w:widowControl w:val="0"/>
                    <w:tabs>
                      <w:tab w:val="left" w:pos="7709"/>
                    </w:tabs>
                    <w:ind w:left="-426"/>
                    <w:contextualSpacing/>
                    <w:suppressOverlap/>
                    <w:rPr>
                      <w:rFonts w:eastAsia="Times New Roman" w:cstheme="minorHAnsi"/>
                      <w:sz w:val="24"/>
                      <w:szCs w:val="24"/>
                      <w:lang w:eastAsia="en-GB"/>
                    </w:rPr>
                  </w:pPr>
                  <w:r>
                    <w:rPr>
                      <w:rFonts w:eastAsia="Times New Roman" w:cstheme="minorHAnsi"/>
                      <w:sz w:val="24"/>
                      <w:szCs w:val="24"/>
                      <w:lang w:eastAsia="en-GB"/>
                    </w:rPr>
                    <w:t xml:space="preserve">        allocation of </w:t>
                  </w:r>
                  <w:r w:rsidR="00881CF0">
                    <w:rPr>
                      <w:rFonts w:eastAsia="Times New Roman" w:cstheme="minorHAnsi"/>
                      <w:sz w:val="24"/>
                      <w:szCs w:val="24"/>
                      <w:lang w:eastAsia="en-GB"/>
                    </w:rPr>
                    <w:t xml:space="preserve">the Old London Road site </w:t>
                  </w:r>
                  <w:r>
                    <w:rPr>
                      <w:rFonts w:eastAsia="Times New Roman" w:cstheme="minorHAnsi"/>
                      <w:sz w:val="24"/>
                      <w:szCs w:val="24"/>
                      <w:lang w:eastAsia="en-GB"/>
                    </w:rPr>
                    <w:t>for housing development in the Storrington</w:t>
                  </w:r>
                  <w:r w:rsidR="00892F47">
                    <w:rPr>
                      <w:rFonts w:eastAsia="Times New Roman" w:cstheme="minorHAnsi"/>
                      <w:sz w:val="24"/>
                      <w:szCs w:val="24"/>
                      <w:lang w:eastAsia="en-GB"/>
                    </w:rPr>
                    <w:t xml:space="preserve">, </w:t>
                  </w:r>
                  <w:r>
                    <w:rPr>
                      <w:rFonts w:eastAsia="Times New Roman" w:cstheme="minorHAnsi"/>
                      <w:sz w:val="24"/>
                      <w:szCs w:val="24"/>
                      <w:lang w:eastAsia="en-GB"/>
                    </w:rPr>
                    <w:t xml:space="preserve">Sullington and Washington </w:t>
                  </w:r>
                </w:p>
                <w:p w14:paraId="3D7400C5" w14:textId="24E9E45F" w:rsidR="007B0549" w:rsidRDefault="007B0549" w:rsidP="00015738">
                  <w:pPr>
                    <w:framePr w:hSpace="180" w:wrap="around" w:vAnchor="text" w:hAnchor="text" w:x="-1276" w:y="1"/>
                    <w:widowControl w:val="0"/>
                    <w:tabs>
                      <w:tab w:val="left" w:pos="7709"/>
                    </w:tabs>
                    <w:ind w:left="-426"/>
                    <w:contextualSpacing/>
                    <w:suppressOverlap/>
                    <w:rPr>
                      <w:rFonts w:eastAsia="Times New Roman" w:cstheme="minorHAnsi"/>
                      <w:sz w:val="24"/>
                      <w:szCs w:val="24"/>
                      <w:lang w:eastAsia="en-GB"/>
                    </w:rPr>
                  </w:pPr>
                  <w:r>
                    <w:rPr>
                      <w:rFonts w:eastAsia="Times New Roman" w:cstheme="minorHAnsi"/>
                      <w:sz w:val="24"/>
                      <w:szCs w:val="24"/>
                      <w:lang w:eastAsia="en-GB"/>
                    </w:rPr>
                    <w:t xml:space="preserve">        Neighbourhood Plan. </w:t>
                  </w:r>
                </w:p>
                <w:p w14:paraId="253C46A6" w14:textId="74A35D0B" w:rsidR="007B0549" w:rsidRDefault="007B0549" w:rsidP="00015738">
                  <w:pPr>
                    <w:framePr w:hSpace="180" w:wrap="around" w:vAnchor="text" w:hAnchor="text" w:x="-1276" w:y="1"/>
                    <w:widowControl w:val="0"/>
                    <w:tabs>
                      <w:tab w:val="left" w:pos="7709"/>
                    </w:tabs>
                    <w:contextualSpacing/>
                    <w:suppressOverlap/>
                    <w:rPr>
                      <w:rFonts w:cs="GillSansMT"/>
                      <w:sz w:val="24"/>
                      <w:szCs w:val="24"/>
                    </w:rPr>
                  </w:pPr>
                  <w:r w:rsidRPr="00902ADE">
                    <w:rPr>
                      <w:rFonts w:eastAsia="Times New Roman" w:cstheme="minorHAnsi"/>
                      <w:sz w:val="24"/>
                      <w:szCs w:val="24"/>
                      <w:lang w:eastAsia="en-GB"/>
                    </w:rPr>
                    <w:t>Member</w:t>
                  </w:r>
                  <w:r>
                    <w:rPr>
                      <w:rFonts w:eastAsia="Times New Roman" w:cstheme="minorHAnsi"/>
                      <w:sz w:val="24"/>
                      <w:szCs w:val="24"/>
                      <w:lang w:eastAsia="en-GB"/>
                    </w:rPr>
                    <w:t xml:space="preserve">s </w:t>
                  </w:r>
                  <w:r w:rsidRPr="00902ADE">
                    <w:rPr>
                      <w:rFonts w:eastAsia="Times New Roman" w:cstheme="minorHAnsi"/>
                      <w:sz w:val="24"/>
                      <w:szCs w:val="24"/>
                      <w:lang w:eastAsia="en-GB"/>
                    </w:rPr>
                    <w:t>welcomed the increase in the number of smaller 2-bedroom units</w:t>
                  </w:r>
                  <w:r w:rsidR="00846A4D">
                    <w:rPr>
                      <w:rFonts w:eastAsia="Times New Roman" w:cstheme="minorHAnsi"/>
                      <w:sz w:val="24"/>
                      <w:szCs w:val="24"/>
                      <w:lang w:eastAsia="en-GB"/>
                    </w:rPr>
                    <w:t>, to include one affordable unit,</w:t>
                  </w:r>
                  <w:r w:rsidRPr="00902ADE">
                    <w:rPr>
                      <w:rFonts w:eastAsia="Times New Roman" w:cstheme="minorHAnsi"/>
                      <w:sz w:val="24"/>
                      <w:szCs w:val="24"/>
                      <w:lang w:eastAsia="en-GB"/>
                    </w:rPr>
                    <w:t xml:space="preserve"> compared </w:t>
                  </w:r>
                  <w:r>
                    <w:rPr>
                      <w:rFonts w:eastAsia="Times New Roman" w:cstheme="minorHAnsi"/>
                      <w:sz w:val="24"/>
                      <w:szCs w:val="24"/>
                      <w:lang w:eastAsia="en-GB"/>
                    </w:rPr>
                    <w:t xml:space="preserve">with </w:t>
                  </w:r>
                  <w:r w:rsidRPr="00902ADE">
                    <w:rPr>
                      <w:rFonts w:eastAsia="Times New Roman" w:cstheme="minorHAnsi"/>
                      <w:sz w:val="24"/>
                      <w:szCs w:val="24"/>
                      <w:lang w:eastAsia="en-GB"/>
                    </w:rPr>
                    <w:t xml:space="preserve">the </w:t>
                  </w:r>
                  <w:r>
                    <w:rPr>
                      <w:rFonts w:eastAsia="Times New Roman" w:cstheme="minorHAnsi"/>
                      <w:sz w:val="24"/>
                      <w:szCs w:val="24"/>
                      <w:lang w:eastAsia="en-GB"/>
                    </w:rPr>
                    <w:t xml:space="preserve">original </w:t>
                  </w:r>
                  <w:r w:rsidRPr="00902ADE">
                    <w:rPr>
                      <w:rFonts w:eastAsia="Times New Roman" w:cstheme="minorHAnsi"/>
                      <w:sz w:val="24"/>
                      <w:szCs w:val="24"/>
                      <w:lang w:eastAsia="en-GB"/>
                    </w:rPr>
                    <w:t>application, helping to meet identified local housing needs</w:t>
                  </w:r>
                  <w:r w:rsidRPr="00902ADE">
                    <w:rPr>
                      <w:rFonts w:cs="GillSansMT"/>
                      <w:sz w:val="24"/>
                      <w:szCs w:val="24"/>
                    </w:rPr>
                    <w:t>.</w:t>
                  </w:r>
                  <w:r>
                    <w:rPr>
                      <w:rFonts w:eastAsia="Times New Roman" w:cstheme="minorHAnsi"/>
                      <w:sz w:val="24"/>
                      <w:szCs w:val="24"/>
                      <w:lang w:eastAsia="en-GB"/>
                    </w:rPr>
                    <w:t xml:space="preserve">        </w:t>
                  </w:r>
                </w:p>
                <w:p w14:paraId="5B0BF6BC" w14:textId="77777777" w:rsidR="00881CF0" w:rsidRDefault="007B0549" w:rsidP="00015738">
                  <w:pPr>
                    <w:framePr w:hSpace="180" w:wrap="around" w:vAnchor="text" w:hAnchor="text" w:x="-1276" w:y="1"/>
                    <w:widowControl w:val="0"/>
                    <w:tabs>
                      <w:tab w:val="left" w:pos="7709"/>
                    </w:tabs>
                    <w:ind w:left="-426"/>
                    <w:contextualSpacing/>
                    <w:suppressOverlap/>
                    <w:rPr>
                      <w:rFonts w:eastAsia="Times New Roman" w:cstheme="minorHAnsi"/>
                      <w:sz w:val="24"/>
                      <w:szCs w:val="24"/>
                      <w:lang w:eastAsia="en-GB"/>
                    </w:rPr>
                  </w:pPr>
                  <w:r>
                    <w:rPr>
                      <w:rFonts w:cs="GillSansMT"/>
                      <w:sz w:val="24"/>
                      <w:szCs w:val="24"/>
                    </w:rPr>
                    <w:t xml:space="preserve">        They also </w:t>
                  </w:r>
                  <w:r>
                    <w:rPr>
                      <w:rFonts w:eastAsia="Times New Roman" w:cstheme="minorHAnsi"/>
                      <w:sz w:val="24"/>
                      <w:szCs w:val="24"/>
                      <w:lang w:eastAsia="en-GB"/>
                    </w:rPr>
                    <w:t xml:space="preserve">noted that the site has been identified as </w:t>
                  </w:r>
                  <w:r w:rsidRPr="003679E8">
                    <w:rPr>
                      <w:rFonts w:eastAsia="Times New Roman" w:cstheme="minorHAnsi"/>
                      <w:sz w:val="24"/>
                      <w:szCs w:val="24"/>
                      <w:lang w:eastAsia="en-GB"/>
                    </w:rPr>
                    <w:t>a sustainable location for a residential development of this</w:t>
                  </w:r>
                  <w:r w:rsidR="00881CF0">
                    <w:rPr>
                      <w:rFonts w:eastAsia="Times New Roman" w:cstheme="minorHAnsi"/>
                      <w:sz w:val="24"/>
                      <w:szCs w:val="24"/>
                      <w:lang w:eastAsia="en-GB"/>
                    </w:rPr>
                    <w:t xml:space="preserve"> </w:t>
                  </w:r>
                </w:p>
                <w:p w14:paraId="79DF05D1" w14:textId="4F94519E" w:rsidR="00775B40" w:rsidRDefault="00881CF0" w:rsidP="00015738">
                  <w:pPr>
                    <w:framePr w:hSpace="180" w:wrap="around" w:vAnchor="text" w:hAnchor="text" w:x="-1276" w:y="1"/>
                    <w:widowControl w:val="0"/>
                    <w:tabs>
                      <w:tab w:val="left" w:pos="7709"/>
                    </w:tabs>
                    <w:ind w:left="-426"/>
                    <w:contextualSpacing/>
                    <w:suppressOverlap/>
                    <w:rPr>
                      <w:rFonts w:eastAsia="Times New Roman" w:cstheme="minorHAnsi"/>
                      <w:sz w:val="24"/>
                      <w:szCs w:val="24"/>
                      <w:lang w:eastAsia="en-GB"/>
                    </w:rPr>
                  </w:pPr>
                  <w:r>
                    <w:rPr>
                      <w:rFonts w:eastAsia="Times New Roman" w:cstheme="minorHAnsi"/>
                      <w:sz w:val="24"/>
                      <w:szCs w:val="24"/>
                      <w:lang w:eastAsia="en-GB"/>
                    </w:rPr>
                    <w:t xml:space="preserve">   </w:t>
                  </w:r>
                  <w:r w:rsidR="00775B40">
                    <w:rPr>
                      <w:rFonts w:eastAsia="Times New Roman" w:cstheme="minorHAnsi"/>
                      <w:sz w:val="24"/>
                      <w:szCs w:val="24"/>
                      <w:lang w:eastAsia="en-GB"/>
                    </w:rPr>
                    <w:t xml:space="preserve">     s</w:t>
                  </w:r>
                  <w:r w:rsidR="007B0549" w:rsidRPr="003679E8">
                    <w:rPr>
                      <w:rFonts w:eastAsia="Times New Roman" w:cstheme="minorHAnsi"/>
                      <w:sz w:val="24"/>
                      <w:szCs w:val="24"/>
                      <w:lang w:eastAsia="en-GB"/>
                    </w:rPr>
                    <w:t xml:space="preserve">cale through the Neighbourhood Plan process and will make a significant contribution towards the growth </w:t>
                  </w:r>
                </w:p>
                <w:p w14:paraId="61B036AC" w14:textId="77777777" w:rsidR="00AE69FF" w:rsidRDefault="00775B40" w:rsidP="00015738">
                  <w:pPr>
                    <w:framePr w:hSpace="180" w:wrap="around" w:vAnchor="text" w:hAnchor="text" w:x="-1276" w:y="1"/>
                    <w:widowControl w:val="0"/>
                    <w:tabs>
                      <w:tab w:val="left" w:pos="7709"/>
                    </w:tabs>
                    <w:ind w:left="-426"/>
                    <w:contextualSpacing/>
                    <w:suppressOverlap/>
                    <w:rPr>
                      <w:rFonts w:eastAsia="Times New Roman" w:cstheme="minorHAnsi"/>
                      <w:sz w:val="24"/>
                      <w:szCs w:val="24"/>
                      <w:lang w:eastAsia="en-GB"/>
                    </w:rPr>
                  </w:pPr>
                  <w:r>
                    <w:rPr>
                      <w:rFonts w:eastAsia="Times New Roman" w:cstheme="minorHAnsi"/>
                      <w:sz w:val="24"/>
                      <w:szCs w:val="24"/>
                      <w:lang w:eastAsia="en-GB"/>
                    </w:rPr>
                    <w:t xml:space="preserve">        </w:t>
                  </w:r>
                  <w:r w:rsidR="007B0549" w:rsidRPr="003679E8">
                    <w:rPr>
                      <w:rFonts w:eastAsia="Times New Roman" w:cstheme="minorHAnsi"/>
                      <w:sz w:val="24"/>
                      <w:szCs w:val="24"/>
                      <w:lang w:eastAsia="en-GB"/>
                    </w:rPr>
                    <w:t xml:space="preserve">needs of the parish. </w:t>
                  </w:r>
                  <w:r w:rsidR="002C27FC">
                    <w:rPr>
                      <w:rFonts w:eastAsia="Times New Roman" w:cstheme="minorHAnsi"/>
                      <w:sz w:val="24"/>
                      <w:szCs w:val="24"/>
                      <w:lang w:eastAsia="en-GB"/>
                    </w:rPr>
                    <w:t xml:space="preserve"> </w:t>
                  </w:r>
                  <w:r w:rsidR="00AE69FF">
                    <w:rPr>
                      <w:rFonts w:eastAsia="Times New Roman" w:cstheme="minorHAnsi"/>
                      <w:sz w:val="24"/>
                      <w:szCs w:val="24"/>
                      <w:lang w:eastAsia="en-GB"/>
                    </w:rPr>
                    <w:t>BH (</w:t>
                  </w:r>
                  <w:r w:rsidR="00881CF0">
                    <w:rPr>
                      <w:rFonts w:eastAsia="Times New Roman" w:cstheme="minorHAnsi"/>
                      <w:sz w:val="24"/>
                      <w:szCs w:val="24"/>
                      <w:lang w:eastAsia="en-GB"/>
                    </w:rPr>
                    <w:t>Washington Ward</w:t>
                  </w:r>
                  <w:r w:rsidR="00AE69FF">
                    <w:rPr>
                      <w:rFonts w:eastAsia="Times New Roman" w:cstheme="minorHAnsi"/>
                      <w:sz w:val="24"/>
                      <w:szCs w:val="24"/>
                      <w:lang w:eastAsia="en-GB"/>
                    </w:rPr>
                    <w:t>)</w:t>
                  </w:r>
                  <w:r w:rsidR="0073627E">
                    <w:rPr>
                      <w:rFonts w:eastAsia="Times New Roman" w:cstheme="minorHAnsi"/>
                      <w:sz w:val="24"/>
                      <w:szCs w:val="24"/>
                      <w:lang w:eastAsia="en-GB"/>
                    </w:rPr>
                    <w:t xml:space="preserve"> </w:t>
                  </w:r>
                  <w:r w:rsidR="004F58EB">
                    <w:rPr>
                      <w:rFonts w:eastAsia="Times New Roman" w:cstheme="minorHAnsi"/>
                      <w:sz w:val="24"/>
                      <w:szCs w:val="24"/>
                      <w:lang w:eastAsia="en-GB"/>
                    </w:rPr>
                    <w:t xml:space="preserve">supported the application in principle but </w:t>
                  </w:r>
                  <w:r w:rsidR="00846A4D">
                    <w:rPr>
                      <w:rFonts w:eastAsia="Times New Roman" w:cstheme="minorHAnsi"/>
                      <w:sz w:val="24"/>
                      <w:szCs w:val="24"/>
                      <w:lang w:eastAsia="en-GB"/>
                    </w:rPr>
                    <w:t xml:space="preserve">raised </w:t>
                  </w:r>
                  <w:r w:rsidR="00AE69FF">
                    <w:rPr>
                      <w:rFonts w:eastAsia="Times New Roman" w:cstheme="minorHAnsi"/>
                      <w:sz w:val="24"/>
                      <w:szCs w:val="24"/>
                      <w:lang w:eastAsia="en-GB"/>
                    </w:rPr>
                    <w:t xml:space="preserve">a number of </w:t>
                  </w:r>
                </w:p>
                <w:p w14:paraId="1BB88CB1" w14:textId="77777777" w:rsidR="006C6CA0" w:rsidRDefault="00AE69FF" w:rsidP="00015738">
                  <w:pPr>
                    <w:framePr w:hSpace="180" w:wrap="around" w:vAnchor="text" w:hAnchor="text" w:x="-1276" w:y="1"/>
                    <w:widowControl w:val="0"/>
                    <w:tabs>
                      <w:tab w:val="left" w:pos="7709"/>
                    </w:tabs>
                    <w:ind w:left="-426"/>
                    <w:contextualSpacing/>
                    <w:suppressOverlap/>
                    <w:rPr>
                      <w:rFonts w:eastAsia="Times New Roman" w:cstheme="minorHAnsi"/>
                      <w:sz w:val="24"/>
                      <w:szCs w:val="24"/>
                      <w:lang w:eastAsia="en-GB"/>
                    </w:rPr>
                  </w:pPr>
                  <w:r>
                    <w:rPr>
                      <w:rFonts w:eastAsia="Times New Roman" w:cstheme="minorHAnsi"/>
                      <w:sz w:val="24"/>
                      <w:szCs w:val="24"/>
                      <w:lang w:eastAsia="en-GB"/>
                    </w:rPr>
                    <w:t xml:space="preserve">        </w:t>
                  </w:r>
                  <w:r w:rsidR="00846A4D">
                    <w:rPr>
                      <w:rFonts w:eastAsia="Times New Roman" w:cstheme="minorHAnsi"/>
                      <w:sz w:val="24"/>
                      <w:szCs w:val="24"/>
                      <w:lang w:eastAsia="en-GB"/>
                    </w:rPr>
                    <w:t>concerns</w:t>
                  </w:r>
                  <w:r>
                    <w:rPr>
                      <w:rFonts w:eastAsia="Times New Roman" w:cstheme="minorHAnsi"/>
                      <w:sz w:val="24"/>
                      <w:szCs w:val="24"/>
                      <w:lang w:eastAsia="en-GB"/>
                    </w:rPr>
                    <w:t xml:space="preserve"> including the proposal for one affordable housing unit</w:t>
                  </w:r>
                  <w:r w:rsidR="00EB4CA3">
                    <w:rPr>
                      <w:rFonts w:eastAsia="Times New Roman" w:cstheme="minorHAnsi"/>
                      <w:sz w:val="24"/>
                      <w:szCs w:val="24"/>
                      <w:lang w:eastAsia="en-GB"/>
                    </w:rPr>
                    <w:t>.</w:t>
                  </w:r>
                  <w:r>
                    <w:rPr>
                      <w:rFonts w:eastAsia="Times New Roman" w:cstheme="minorHAnsi"/>
                      <w:sz w:val="24"/>
                      <w:szCs w:val="24"/>
                      <w:lang w:eastAsia="en-GB"/>
                    </w:rPr>
                    <w:t xml:space="preserve"> This is </w:t>
                  </w:r>
                  <w:r w:rsidR="00846A4D">
                    <w:rPr>
                      <w:rFonts w:eastAsia="Times New Roman" w:cstheme="minorHAnsi"/>
                      <w:sz w:val="24"/>
                      <w:szCs w:val="24"/>
                      <w:lang w:eastAsia="en-GB"/>
                    </w:rPr>
                    <w:t xml:space="preserve">below the 35% </w:t>
                  </w:r>
                  <w:r w:rsidR="006C6CA0">
                    <w:rPr>
                      <w:rFonts w:eastAsia="Times New Roman" w:cstheme="minorHAnsi"/>
                      <w:sz w:val="24"/>
                      <w:szCs w:val="24"/>
                      <w:lang w:eastAsia="en-GB"/>
                    </w:rPr>
                    <w:t>(</w:t>
                  </w:r>
                  <w:r w:rsidR="00846A4D">
                    <w:rPr>
                      <w:rFonts w:eastAsia="Times New Roman" w:cstheme="minorHAnsi"/>
                      <w:sz w:val="24"/>
                      <w:szCs w:val="24"/>
                      <w:lang w:eastAsia="en-GB"/>
                    </w:rPr>
                    <w:t xml:space="preserve">rounded up to 6 units) </w:t>
                  </w:r>
                </w:p>
                <w:p w14:paraId="578186C1" w14:textId="77777777" w:rsidR="00892F47" w:rsidRDefault="006C6CA0" w:rsidP="00015738">
                  <w:pPr>
                    <w:framePr w:hSpace="180" w:wrap="around" w:vAnchor="text" w:hAnchor="text" w:x="-1276" w:y="1"/>
                    <w:widowControl w:val="0"/>
                    <w:tabs>
                      <w:tab w:val="left" w:pos="7709"/>
                    </w:tabs>
                    <w:ind w:left="-426"/>
                    <w:contextualSpacing/>
                    <w:suppressOverlap/>
                    <w:rPr>
                      <w:rFonts w:eastAsia="Times New Roman" w:cstheme="minorHAnsi"/>
                      <w:sz w:val="24"/>
                      <w:szCs w:val="24"/>
                      <w:lang w:eastAsia="en-GB"/>
                    </w:rPr>
                  </w:pPr>
                  <w:r>
                    <w:rPr>
                      <w:rFonts w:eastAsia="Times New Roman" w:cstheme="minorHAnsi"/>
                      <w:sz w:val="24"/>
                      <w:szCs w:val="24"/>
                      <w:lang w:eastAsia="en-GB"/>
                    </w:rPr>
                    <w:t xml:space="preserve">        </w:t>
                  </w:r>
                  <w:r w:rsidR="00AE69FF">
                    <w:rPr>
                      <w:rFonts w:eastAsia="Times New Roman" w:cstheme="minorHAnsi"/>
                      <w:sz w:val="24"/>
                      <w:szCs w:val="24"/>
                      <w:lang w:eastAsia="en-GB"/>
                    </w:rPr>
                    <w:t>e</w:t>
                  </w:r>
                  <w:r w:rsidR="00846A4D">
                    <w:rPr>
                      <w:rFonts w:eastAsia="Times New Roman" w:cstheme="minorHAnsi"/>
                      <w:sz w:val="24"/>
                      <w:szCs w:val="24"/>
                      <w:lang w:eastAsia="en-GB"/>
                    </w:rPr>
                    <w:t xml:space="preserve">xpected by HDC for a site of this size, and </w:t>
                  </w:r>
                  <w:r w:rsidR="004F58EB">
                    <w:rPr>
                      <w:rFonts w:eastAsia="Times New Roman" w:cstheme="minorHAnsi"/>
                      <w:sz w:val="24"/>
                      <w:szCs w:val="24"/>
                      <w:lang w:eastAsia="en-GB"/>
                    </w:rPr>
                    <w:t>w</w:t>
                  </w:r>
                  <w:r w:rsidR="00846A4D">
                    <w:rPr>
                      <w:rFonts w:eastAsia="Times New Roman" w:cstheme="minorHAnsi"/>
                      <w:sz w:val="24"/>
                      <w:szCs w:val="24"/>
                      <w:lang w:eastAsia="en-GB"/>
                    </w:rPr>
                    <w:t>ill not</w:t>
                  </w:r>
                  <w:r w:rsidR="00AE69FF">
                    <w:rPr>
                      <w:rFonts w:eastAsia="Times New Roman" w:cstheme="minorHAnsi"/>
                      <w:sz w:val="24"/>
                      <w:szCs w:val="24"/>
                      <w:lang w:eastAsia="en-GB"/>
                    </w:rPr>
                    <w:t xml:space="preserve"> </w:t>
                  </w:r>
                  <w:r w:rsidR="00846A4D">
                    <w:rPr>
                      <w:rFonts w:eastAsia="Times New Roman" w:cstheme="minorHAnsi"/>
                      <w:sz w:val="24"/>
                      <w:szCs w:val="24"/>
                      <w:lang w:eastAsia="en-GB"/>
                    </w:rPr>
                    <w:t xml:space="preserve">be </w:t>
                  </w:r>
                  <w:r w:rsidR="00AE69FF">
                    <w:rPr>
                      <w:rFonts w:eastAsia="Times New Roman" w:cstheme="minorHAnsi"/>
                      <w:sz w:val="24"/>
                      <w:szCs w:val="24"/>
                      <w:lang w:eastAsia="en-GB"/>
                    </w:rPr>
                    <w:t>s</w:t>
                  </w:r>
                  <w:r w:rsidR="00846A4D">
                    <w:rPr>
                      <w:rFonts w:eastAsia="Times New Roman" w:cstheme="minorHAnsi"/>
                      <w:sz w:val="24"/>
                      <w:szCs w:val="24"/>
                      <w:lang w:eastAsia="en-GB"/>
                    </w:rPr>
                    <w:t>upported by the housing officer</w:t>
                  </w:r>
                  <w:r w:rsidR="00892F47">
                    <w:rPr>
                      <w:rFonts w:eastAsia="Times New Roman" w:cstheme="minorHAnsi"/>
                      <w:sz w:val="24"/>
                      <w:szCs w:val="24"/>
                      <w:lang w:eastAsia="en-GB"/>
                    </w:rPr>
                    <w:t xml:space="preserve"> </w:t>
                  </w:r>
                  <w:r w:rsidR="00AE69FF">
                    <w:rPr>
                      <w:rFonts w:eastAsia="Times New Roman" w:cstheme="minorHAnsi"/>
                      <w:sz w:val="24"/>
                      <w:szCs w:val="24"/>
                      <w:lang w:eastAsia="en-GB"/>
                    </w:rPr>
                    <w:t xml:space="preserve"> unless a sufficient </w:t>
                  </w:r>
                </w:p>
                <w:p w14:paraId="6BCB829E" w14:textId="1575E21C" w:rsidR="00AE69FF" w:rsidRDefault="00892F47" w:rsidP="00015738">
                  <w:pPr>
                    <w:framePr w:hSpace="180" w:wrap="around" w:vAnchor="text" w:hAnchor="text" w:x="-1276" w:y="1"/>
                    <w:widowControl w:val="0"/>
                    <w:tabs>
                      <w:tab w:val="left" w:pos="7709"/>
                    </w:tabs>
                    <w:ind w:left="-426"/>
                    <w:contextualSpacing/>
                    <w:suppressOverlap/>
                    <w:rPr>
                      <w:rFonts w:eastAsia="Times New Roman" w:cstheme="minorHAnsi"/>
                      <w:sz w:val="24"/>
                      <w:szCs w:val="24"/>
                      <w:lang w:eastAsia="en-GB"/>
                    </w:rPr>
                  </w:pPr>
                  <w:r>
                    <w:rPr>
                      <w:rFonts w:eastAsia="Times New Roman" w:cstheme="minorHAnsi"/>
                      <w:sz w:val="24"/>
                      <w:szCs w:val="24"/>
                      <w:lang w:eastAsia="en-GB"/>
                    </w:rPr>
                    <w:t xml:space="preserve">        </w:t>
                  </w:r>
                  <w:r w:rsidR="00AE69FF">
                    <w:rPr>
                      <w:rFonts w:eastAsia="Times New Roman" w:cstheme="minorHAnsi"/>
                      <w:sz w:val="24"/>
                      <w:szCs w:val="24"/>
                      <w:lang w:eastAsia="en-GB"/>
                    </w:rPr>
                    <w:t>number is proposed or an explanation as to how affordable tenure could be provided.</w:t>
                  </w:r>
                </w:p>
                <w:p w14:paraId="5D2F7348" w14:textId="77777777" w:rsidR="00AE69FF" w:rsidRDefault="00AE69FF" w:rsidP="00015738">
                  <w:pPr>
                    <w:framePr w:hSpace="180" w:wrap="around" w:vAnchor="text" w:hAnchor="text" w:x="-1276" w:y="1"/>
                    <w:widowControl w:val="0"/>
                    <w:tabs>
                      <w:tab w:val="left" w:pos="7709"/>
                    </w:tabs>
                    <w:ind w:left="-426"/>
                    <w:contextualSpacing/>
                    <w:suppressOverlap/>
                    <w:rPr>
                      <w:rFonts w:eastAsia="Times New Roman" w:cstheme="minorHAnsi"/>
                      <w:sz w:val="24"/>
                      <w:szCs w:val="24"/>
                      <w:lang w:eastAsia="en-GB"/>
                    </w:rPr>
                  </w:pPr>
                  <w:r>
                    <w:rPr>
                      <w:rFonts w:eastAsia="Times New Roman" w:cstheme="minorHAnsi"/>
                      <w:sz w:val="24"/>
                      <w:szCs w:val="24"/>
                      <w:lang w:eastAsia="en-GB"/>
                    </w:rPr>
                    <w:t xml:space="preserve">        BH also </w:t>
                  </w:r>
                  <w:r w:rsidR="00846A4D">
                    <w:rPr>
                      <w:rFonts w:eastAsia="Times New Roman" w:cstheme="minorHAnsi"/>
                      <w:sz w:val="24"/>
                      <w:szCs w:val="24"/>
                      <w:lang w:eastAsia="en-GB"/>
                    </w:rPr>
                    <w:t>commented on</w:t>
                  </w:r>
                  <w:r>
                    <w:rPr>
                      <w:rFonts w:eastAsia="Times New Roman" w:cstheme="minorHAnsi"/>
                      <w:sz w:val="24"/>
                      <w:szCs w:val="24"/>
                      <w:lang w:eastAsia="en-GB"/>
                    </w:rPr>
                    <w:t xml:space="preserve"> </w:t>
                  </w:r>
                  <w:r w:rsidR="00846A4D">
                    <w:rPr>
                      <w:rFonts w:eastAsia="Times New Roman" w:cstheme="minorHAnsi"/>
                      <w:sz w:val="24"/>
                      <w:szCs w:val="24"/>
                      <w:lang w:eastAsia="en-GB"/>
                    </w:rPr>
                    <w:t xml:space="preserve">the traffic implications on the A24 junction, which has a fast egress, with Old London </w:t>
                  </w:r>
                </w:p>
                <w:p w14:paraId="1BAA3362" w14:textId="77777777" w:rsidR="00AE69FF" w:rsidRDefault="00AE69FF" w:rsidP="00015738">
                  <w:pPr>
                    <w:framePr w:hSpace="180" w:wrap="around" w:vAnchor="text" w:hAnchor="text" w:x="-1276" w:y="1"/>
                    <w:widowControl w:val="0"/>
                    <w:tabs>
                      <w:tab w:val="left" w:pos="7709"/>
                    </w:tabs>
                    <w:ind w:left="-426"/>
                    <w:contextualSpacing/>
                    <w:suppressOverlap/>
                    <w:rPr>
                      <w:rFonts w:eastAsia="Times New Roman" w:cstheme="minorHAnsi"/>
                      <w:sz w:val="24"/>
                      <w:szCs w:val="24"/>
                      <w:lang w:eastAsia="en-GB"/>
                    </w:rPr>
                  </w:pPr>
                  <w:r>
                    <w:rPr>
                      <w:rFonts w:eastAsia="Times New Roman" w:cstheme="minorHAnsi"/>
                      <w:sz w:val="24"/>
                      <w:szCs w:val="24"/>
                      <w:lang w:eastAsia="en-GB"/>
                    </w:rPr>
                    <w:t xml:space="preserve">        </w:t>
                  </w:r>
                  <w:r w:rsidR="00846A4D">
                    <w:rPr>
                      <w:rFonts w:eastAsia="Times New Roman" w:cstheme="minorHAnsi"/>
                      <w:sz w:val="24"/>
                      <w:szCs w:val="24"/>
                      <w:lang w:eastAsia="en-GB"/>
                    </w:rPr>
                    <w:t>Road and Rock Road, when there are already two</w:t>
                  </w:r>
                  <w:r>
                    <w:rPr>
                      <w:rFonts w:eastAsia="Times New Roman" w:cstheme="minorHAnsi"/>
                      <w:sz w:val="24"/>
                      <w:szCs w:val="24"/>
                      <w:lang w:eastAsia="en-GB"/>
                    </w:rPr>
                    <w:t xml:space="preserve"> q</w:t>
                  </w:r>
                  <w:r w:rsidR="00846A4D">
                    <w:rPr>
                      <w:rFonts w:eastAsia="Times New Roman" w:cstheme="minorHAnsi"/>
                      <w:sz w:val="24"/>
                      <w:szCs w:val="24"/>
                      <w:lang w:eastAsia="en-GB"/>
                    </w:rPr>
                    <w:t xml:space="preserve">uite substantial developments already in progress in the </w:t>
                  </w:r>
                </w:p>
                <w:p w14:paraId="132FAC58" w14:textId="77777777" w:rsidR="00892F47" w:rsidRDefault="00AE69FF" w:rsidP="00015738">
                  <w:pPr>
                    <w:framePr w:hSpace="180" w:wrap="around" w:vAnchor="text" w:hAnchor="text" w:x="-1276" w:y="1"/>
                    <w:widowControl w:val="0"/>
                    <w:tabs>
                      <w:tab w:val="left" w:pos="7709"/>
                    </w:tabs>
                    <w:ind w:left="-426"/>
                    <w:contextualSpacing/>
                    <w:suppressOverlap/>
                    <w:rPr>
                      <w:rFonts w:eastAsia="Times New Roman" w:cstheme="minorHAnsi"/>
                      <w:sz w:val="24"/>
                      <w:szCs w:val="24"/>
                      <w:lang w:eastAsia="en-GB"/>
                    </w:rPr>
                  </w:pPr>
                  <w:r>
                    <w:rPr>
                      <w:rFonts w:eastAsia="Times New Roman" w:cstheme="minorHAnsi"/>
                      <w:sz w:val="24"/>
                      <w:szCs w:val="24"/>
                      <w:lang w:eastAsia="en-GB"/>
                    </w:rPr>
                    <w:t xml:space="preserve">        </w:t>
                  </w:r>
                  <w:r w:rsidR="00846A4D">
                    <w:rPr>
                      <w:rFonts w:eastAsia="Times New Roman" w:cstheme="minorHAnsi"/>
                      <w:sz w:val="24"/>
                      <w:szCs w:val="24"/>
                      <w:lang w:eastAsia="en-GB"/>
                    </w:rPr>
                    <w:t xml:space="preserve">area. </w:t>
                  </w:r>
                </w:p>
                <w:p w14:paraId="6389DAA3" w14:textId="613F33F1" w:rsidR="00892F47" w:rsidRDefault="00892F47" w:rsidP="00015738">
                  <w:pPr>
                    <w:framePr w:hSpace="180" w:wrap="around" w:vAnchor="text" w:hAnchor="text" w:x="-1276" w:y="1"/>
                    <w:widowControl w:val="0"/>
                    <w:tabs>
                      <w:tab w:val="left" w:pos="7709"/>
                    </w:tabs>
                    <w:ind w:left="-426"/>
                    <w:contextualSpacing/>
                    <w:suppressOverlap/>
                    <w:rPr>
                      <w:rFonts w:eastAsia="Times New Roman" w:cstheme="minorHAnsi"/>
                      <w:sz w:val="24"/>
                      <w:szCs w:val="24"/>
                      <w:lang w:eastAsia="en-GB"/>
                    </w:rPr>
                  </w:pPr>
                  <w:r>
                    <w:rPr>
                      <w:rFonts w:eastAsia="Times New Roman" w:cstheme="minorHAnsi"/>
                      <w:sz w:val="24"/>
                      <w:szCs w:val="24"/>
                      <w:lang w:eastAsia="en-GB"/>
                    </w:rPr>
                    <w:t xml:space="preserve">        The Chairman a</w:t>
                  </w:r>
                  <w:r w:rsidR="00C700E5">
                    <w:rPr>
                      <w:rFonts w:eastAsia="Times New Roman" w:cstheme="minorHAnsi"/>
                      <w:sz w:val="24"/>
                      <w:szCs w:val="24"/>
                      <w:lang w:eastAsia="en-GB"/>
                    </w:rPr>
                    <w:t xml:space="preserve">cknowledged the pressure on Rock Road which had been discussed a number of times by </w:t>
                  </w:r>
                </w:p>
                <w:p w14:paraId="51F50711" w14:textId="7F230115" w:rsidR="00892F47" w:rsidRDefault="00892F47" w:rsidP="00015738">
                  <w:pPr>
                    <w:framePr w:hSpace="180" w:wrap="around" w:vAnchor="text" w:hAnchor="text" w:x="-1276" w:y="1"/>
                    <w:widowControl w:val="0"/>
                    <w:tabs>
                      <w:tab w:val="left" w:pos="7709"/>
                    </w:tabs>
                    <w:ind w:left="-426"/>
                    <w:contextualSpacing/>
                    <w:suppressOverlap/>
                    <w:rPr>
                      <w:rFonts w:eastAsia="Times New Roman" w:cstheme="minorHAnsi"/>
                      <w:sz w:val="24"/>
                      <w:szCs w:val="24"/>
                      <w:lang w:eastAsia="en-GB"/>
                    </w:rPr>
                  </w:pPr>
                  <w:r>
                    <w:rPr>
                      <w:rFonts w:eastAsia="Times New Roman" w:cstheme="minorHAnsi"/>
                      <w:sz w:val="24"/>
                      <w:szCs w:val="24"/>
                      <w:lang w:eastAsia="en-GB"/>
                    </w:rPr>
                    <w:t xml:space="preserve">        </w:t>
                  </w:r>
                  <w:r w:rsidR="00C700E5">
                    <w:rPr>
                      <w:rFonts w:eastAsia="Times New Roman" w:cstheme="minorHAnsi"/>
                      <w:sz w:val="24"/>
                      <w:szCs w:val="24"/>
                      <w:lang w:eastAsia="en-GB"/>
                    </w:rPr>
                    <w:t>the council.</w:t>
                  </w:r>
                  <w:r>
                    <w:rPr>
                      <w:rFonts w:eastAsia="Times New Roman" w:cstheme="minorHAnsi"/>
                      <w:sz w:val="24"/>
                      <w:szCs w:val="24"/>
                      <w:lang w:eastAsia="en-GB"/>
                    </w:rPr>
                    <w:t xml:space="preserve"> </w:t>
                  </w:r>
                  <w:r w:rsidR="00C700E5">
                    <w:rPr>
                      <w:rFonts w:eastAsia="Times New Roman" w:cstheme="minorHAnsi"/>
                      <w:sz w:val="24"/>
                      <w:szCs w:val="24"/>
                      <w:lang w:eastAsia="en-GB"/>
                    </w:rPr>
                    <w:t>He pointed out that th</w:t>
                  </w:r>
                  <w:r w:rsidR="000C3907">
                    <w:rPr>
                      <w:rFonts w:eastAsia="Times New Roman" w:cstheme="minorHAnsi"/>
                      <w:sz w:val="24"/>
                      <w:szCs w:val="24"/>
                      <w:lang w:eastAsia="en-GB"/>
                    </w:rPr>
                    <w:t xml:space="preserve">is </w:t>
                  </w:r>
                  <w:r w:rsidR="00C700E5">
                    <w:rPr>
                      <w:rFonts w:eastAsia="Times New Roman" w:cstheme="minorHAnsi"/>
                      <w:sz w:val="24"/>
                      <w:szCs w:val="24"/>
                      <w:lang w:eastAsia="en-GB"/>
                    </w:rPr>
                    <w:t>is an issue which is not necessarily specific to the Vineyards development,</w:t>
                  </w:r>
                </w:p>
                <w:p w14:paraId="7C938AC6" w14:textId="3DA4E0D8" w:rsidR="00C700E5" w:rsidRDefault="00C700E5" w:rsidP="00015738">
                  <w:pPr>
                    <w:framePr w:hSpace="180" w:wrap="around" w:vAnchor="text" w:hAnchor="text" w:x="-1276" w:y="1"/>
                    <w:widowControl w:val="0"/>
                    <w:tabs>
                      <w:tab w:val="left" w:pos="7709"/>
                    </w:tabs>
                    <w:contextualSpacing/>
                    <w:suppressOverlap/>
                    <w:rPr>
                      <w:rFonts w:eastAsia="Times New Roman" w:cstheme="minorHAnsi"/>
                      <w:sz w:val="24"/>
                      <w:szCs w:val="24"/>
                      <w:lang w:eastAsia="en-GB"/>
                    </w:rPr>
                  </w:pPr>
                  <w:r>
                    <w:rPr>
                      <w:rFonts w:eastAsia="Times New Roman" w:cstheme="minorHAnsi"/>
                      <w:sz w:val="24"/>
                      <w:szCs w:val="24"/>
                      <w:lang w:eastAsia="en-GB"/>
                    </w:rPr>
                    <w:t xml:space="preserve">but is overall an important </w:t>
                  </w:r>
                  <w:r w:rsidR="000C3907">
                    <w:rPr>
                      <w:rFonts w:eastAsia="Times New Roman" w:cstheme="minorHAnsi"/>
                      <w:sz w:val="24"/>
                      <w:szCs w:val="24"/>
                      <w:lang w:eastAsia="en-GB"/>
                    </w:rPr>
                    <w:t xml:space="preserve">one </w:t>
                  </w:r>
                  <w:r>
                    <w:rPr>
                      <w:rFonts w:eastAsia="Times New Roman" w:cstheme="minorHAnsi"/>
                      <w:sz w:val="24"/>
                      <w:szCs w:val="24"/>
                      <w:lang w:eastAsia="en-GB"/>
                    </w:rPr>
                    <w:t xml:space="preserve">in terms of creating an exit lane or additional safety onto the A24. He </w:t>
                  </w:r>
                </w:p>
                <w:p w14:paraId="50578C44" w14:textId="6015F16C" w:rsidR="00C700E5" w:rsidRDefault="00C700E5" w:rsidP="00015738">
                  <w:pPr>
                    <w:framePr w:hSpace="180" w:wrap="around" w:vAnchor="text" w:hAnchor="text" w:x="-1276" w:y="1"/>
                    <w:widowControl w:val="0"/>
                    <w:tabs>
                      <w:tab w:val="left" w:pos="7709"/>
                    </w:tabs>
                    <w:ind w:left="-426"/>
                    <w:contextualSpacing/>
                    <w:suppressOverlap/>
                    <w:rPr>
                      <w:rFonts w:eastAsia="Times New Roman" w:cstheme="minorHAnsi"/>
                      <w:sz w:val="24"/>
                      <w:szCs w:val="24"/>
                      <w:lang w:eastAsia="en-GB"/>
                    </w:rPr>
                  </w:pPr>
                  <w:r>
                    <w:rPr>
                      <w:rFonts w:eastAsia="Times New Roman" w:cstheme="minorHAnsi"/>
                      <w:sz w:val="24"/>
                      <w:szCs w:val="24"/>
                      <w:lang w:eastAsia="en-GB"/>
                    </w:rPr>
                    <w:t xml:space="preserve">        invited members to discuss whether it is something to add to their submission and reminded them that </w:t>
                  </w:r>
                </w:p>
                <w:p w14:paraId="554A6340" w14:textId="13F57DF0" w:rsidR="00C700E5" w:rsidRDefault="00C700E5" w:rsidP="00015738">
                  <w:pPr>
                    <w:framePr w:hSpace="180" w:wrap="around" w:vAnchor="text" w:hAnchor="text" w:x="-1276" w:y="1"/>
                    <w:widowControl w:val="0"/>
                    <w:tabs>
                      <w:tab w:val="left" w:pos="7709"/>
                    </w:tabs>
                    <w:ind w:left="-426"/>
                    <w:contextualSpacing/>
                    <w:suppressOverlap/>
                    <w:rPr>
                      <w:rFonts w:eastAsia="Times New Roman" w:cstheme="minorHAnsi"/>
                      <w:sz w:val="24"/>
                      <w:szCs w:val="24"/>
                      <w:lang w:eastAsia="en-GB"/>
                    </w:rPr>
                  </w:pPr>
                  <w:r>
                    <w:rPr>
                      <w:rFonts w:eastAsia="Times New Roman" w:cstheme="minorHAnsi"/>
                      <w:sz w:val="24"/>
                      <w:szCs w:val="24"/>
                      <w:lang w:eastAsia="en-GB"/>
                    </w:rPr>
                    <w:t xml:space="preserve">        Vineyards is a designated site in the Neighbourhood Plan and to that extent already has the support of the </w:t>
                  </w:r>
                </w:p>
                <w:p w14:paraId="19C82473" w14:textId="77777777" w:rsidR="00892F47" w:rsidRDefault="00C700E5" w:rsidP="00015738">
                  <w:pPr>
                    <w:framePr w:hSpace="180" w:wrap="around" w:vAnchor="text" w:hAnchor="text" w:x="-1276" w:y="1"/>
                    <w:widowControl w:val="0"/>
                    <w:tabs>
                      <w:tab w:val="left" w:pos="7709"/>
                    </w:tabs>
                    <w:ind w:left="-426"/>
                    <w:contextualSpacing/>
                    <w:suppressOverlap/>
                    <w:rPr>
                      <w:rFonts w:eastAsia="Times New Roman" w:cstheme="minorHAnsi"/>
                      <w:sz w:val="24"/>
                      <w:szCs w:val="24"/>
                      <w:lang w:eastAsia="en-GB"/>
                    </w:rPr>
                  </w:pPr>
                  <w:r>
                    <w:rPr>
                      <w:rFonts w:eastAsia="Times New Roman" w:cstheme="minorHAnsi"/>
                      <w:sz w:val="24"/>
                      <w:szCs w:val="24"/>
                      <w:lang w:eastAsia="en-GB"/>
                    </w:rPr>
                    <w:t xml:space="preserve">        parish council. </w:t>
                  </w:r>
                </w:p>
                <w:p w14:paraId="52D40F4F" w14:textId="51A3C524" w:rsidR="00921937" w:rsidRDefault="00892F47" w:rsidP="00015738">
                  <w:pPr>
                    <w:framePr w:hSpace="180" w:wrap="around" w:vAnchor="text" w:hAnchor="text" w:x="-1276" w:y="1"/>
                    <w:widowControl w:val="0"/>
                    <w:tabs>
                      <w:tab w:val="left" w:pos="7709"/>
                    </w:tabs>
                    <w:ind w:left="-426"/>
                    <w:contextualSpacing/>
                    <w:suppressOverlap/>
                    <w:rPr>
                      <w:rFonts w:eastAsia="Times New Roman" w:cstheme="minorHAnsi"/>
                      <w:sz w:val="24"/>
                      <w:szCs w:val="24"/>
                      <w:lang w:eastAsia="en-GB"/>
                    </w:rPr>
                  </w:pPr>
                  <w:r>
                    <w:rPr>
                      <w:rFonts w:eastAsia="Times New Roman" w:cstheme="minorHAnsi"/>
                      <w:sz w:val="24"/>
                      <w:szCs w:val="24"/>
                      <w:lang w:eastAsia="en-GB"/>
                    </w:rPr>
                    <w:t xml:space="preserve">        On the </w:t>
                  </w:r>
                  <w:r w:rsidR="00C700E5">
                    <w:rPr>
                      <w:rFonts w:eastAsia="Times New Roman" w:cstheme="minorHAnsi"/>
                      <w:sz w:val="24"/>
                      <w:szCs w:val="24"/>
                      <w:lang w:eastAsia="en-GB"/>
                    </w:rPr>
                    <w:t xml:space="preserve">affordability issue, </w:t>
                  </w:r>
                  <w:r>
                    <w:rPr>
                      <w:rFonts w:eastAsia="Times New Roman" w:cstheme="minorHAnsi"/>
                      <w:sz w:val="24"/>
                      <w:szCs w:val="24"/>
                      <w:lang w:eastAsia="en-GB"/>
                    </w:rPr>
                    <w:t>the Chairman explained th</w:t>
                  </w:r>
                  <w:r w:rsidR="00C700E5">
                    <w:rPr>
                      <w:rFonts w:eastAsia="Times New Roman" w:cstheme="minorHAnsi"/>
                      <w:sz w:val="24"/>
                      <w:szCs w:val="24"/>
                      <w:lang w:eastAsia="en-GB"/>
                    </w:rPr>
                    <w:t>at</w:t>
                  </w:r>
                  <w:r w:rsidR="00630350">
                    <w:rPr>
                      <w:rFonts w:eastAsia="Times New Roman" w:cstheme="minorHAnsi"/>
                      <w:sz w:val="24"/>
                      <w:szCs w:val="24"/>
                      <w:lang w:eastAsia="en-GB"/>
                    </w:rPr>
                    <w:t xml:space="preserve"> he </w:t>
                  </w:r>
                  <w:r w:rsidR="00921937">
                    <w:rPr>
                      <w:rFonts w:eastAsia="Times New Roman" w:cstheme="minorHAnsi"/>
                      <w:sz w:val="24"/>
                      <w:szCs w:val="24"/>
                      <w:lang w:eastAsia="en-GB"/>
                    </w:rPr>
                    <w:t xml:space="preserve">personally </w:t>
                  </w:r>
                  <w:r w:rsidR="00630350">
                    <w:rPr>
                      <w:rFonts w:eastAsia="Times New Roman" w:cstheme="minorHAnsi"/>
                      <w:sz w:val="24"/>
                      <w:szCs w:val="24"/>
                      <w:lang w:eastAsia="en-GB"/>
                    </w:rPr>
                    <w:t>could not comment upon</w:t>
                  </w:r>
                  <w:r>
                    <w:rPr>
                      <w:rFonts w:eastAsia="Times New Roman" w:cstheme="minorHAnsi"/>
                      <w:sz w:val="24"/>
                      <w:szCs w:val="24"/>
                      <w:lang w:eastAsia="en-GB"/>
                    </w:rPr>
                    <w:t xml:space="preserve"> </w:t>
                  </w:r>
                  <w:r w:rsidR="004010BC">
                    <w:rPr>
                      <w:rFonts w:eastAsia="Times New Roman" w:cstheme="minorHAnsi"/>
                      <w:sz w:val="24"/>
                      <w:szCs w:val="24"/>
                      <w:lang w:eastAsia="en-GB"/>
                    </w:rPr>
                    <w:t>the</w:t>
                  </w:r>
                </w:p>
                <w:p w14:paraId="12B53668" w14:textId="77777777" w:rsidR="00921937" w:rsidRDefault="00921937" w:rsidP="00015738">
                  <w:pPr>
                    <w:framePr w:hSpace="180" w:wrap="around" w:vAnchor="text" w:hAnchor="text" w:x="-1276" w:y="1"/>
                    <w:widowControl w:val="0"/>
                    <w:tabs>
                      <w:tab w:val="left" w:pos="7709"/>
                    </w:tabs>
                    <w:ind w:left="-426"/>
                    <w:contextualSpacing/>
                    <w:suppressOverlap/>
                    <w:rPr>
                      <w:rFonts w:eastAsia="Times New Roman" w:cstheme="minorHAnsi"/>
                      <w:sz w:val="24"/>
                      <w:szCs w:val="24"/>
                      <w:lang w:eastAsia="en-GB"/>
                    </w:rPr>
                  </w:pPr>
                  <w:r>
                    <w:rPr>
                      <w:rFonts w:eastAsia="Times New Roman" w:cstheme="minorHAnsi"/>
                      <w:sz w:val="24"/>
                      <w:szCs w:val="24"/>
                      <w:lang w:eastAsia="en-GB"/>
                    </w:rPr>
                    <w:t xml:space="preserve">        </w:t>
                  </w:r>
                  <w:r w:rsidR="00892F47">
                    <w:rPr>
                      <w:rFonts w:eastAsia="Times New Roman" w:cstheme="minorHAnsi"/>
                      <w:sz w:val="24"/>
                      <w:szCs w:val="24"/>
                      <w:lang w:eastAsia="en-GB"/>
                    </w:rPr>
                    <w:t xml:space="preserve">applicant’s viability </w:t>
                  </w:r>
                  <w:r>
                    <w:rPr>
                      <w:rFonts w:eastAsia="Times New Roman" w:cstheme="minorHAnsi"/>
                      <w:sz w:val="24"/>
                      <w:szCs w:val="24"/>
                      <w:lang w:eastAsia="en-GB"/>
                    </w:rPr>
                    <w:t>ar</w:t>
                  </w:r>
                  <w:r w:rsidR="00630350">
                    <w:rPr>
                      <w:rFonts w:eastAsia="Times New Roman" w:cstheme="minorHAnsi"/>
                      <w:sz w:val="24"/>
                      <w:szCs w:val="24"/>
                      <w:lang w:eastAsia="en-GB"/>
                    </w:rPr>
                    <w:t xml:space="preserve">gument </w:t>
                  </w:r>
                  <w:r>
                    <w:rPr>
                      <w:rFonts w:eastAsia="Times New Roman" w:cstheme="minorHAnsi"/>
                      <w:sz w:val="24"/>
                      <w:szCs w:val="24"/>
                      <w:lang w:eastAsia="en-GB"/>
                    </w:rPr>
                    <w:t>discussed with HDC b</w:t>
                  </w:r>
                  <w:r w:rsidR="00630350">
                    <w:rPr>
                      <w:rFonts w:eastAsia="Times New Roman" w:cstheme="minorHAnsi"/>
                      <w:sz w:val="24"/>
                      <w:szCs w:val="24"/>
                      <w:lang w:eastAsia="en-GB"/>
                    </w:rPr>
                    <w:t>ecause it was not made available to view</w:t>
                  </w:r>
                  <w:r w:rsidR="00A768C7">
                    <w:rPr>
                      <w:rFonts w:eastAsia="Times New Roman" w:cstheme="minorHAnsi"/>
                      <w:sz w:val="24"/>
                      <w:szCs w:val="24"/>
                      <w:lang w:eastAsia="en-GB"/>
                    </w:rPr>
                    <w:t xml:space="preserve">, and that </w:t>
                  </w:r>
                  <w:r w:rsidR="00892F47">
                    <w:rPr>
                      <w:rFonts w:eastAsia="Times New Roman" w:cstheme="minorHAnsi"/>
                      <w:sz w:val="24"/>
                      <w:szCs w:val="24"/>
                      <w:lang w:eastAsia="en-GB"/>
                    </w:rPr>
                    <w:t xml:space="preserve">it was </w:t>
                  </w:r>
                </w:p>
                <w:p w14:paraId="09D2FC39" w14:textId="77777777" w:rsidR="00921937" w:rsidRDefault="00921937" w:rsidP="00015738">
                  <w:pPr>
                    <w:framePr w:hSpace="180" w:wrap="around" w:vAnchor="text" w:hAnchor="text" w:x="-1276" w:y="1"/>
                    <w:widowControl w:val="0"/>
                    <w:tabs>
                      <w:tab w:val="left" w:pos="7709"/>
                    </w:tabs>
                    <w:ind w:left="-426"/>
                    <w:contextualSpacing/>
                    <w:suppressOverlap/>
                    <w:rPr>
                      <w:rFonts w:eastAsia="Times New Roman" w:cstheme="minorHAnsi"/>
                      <w:sz w:val="24"/>
                      <w:szCs w:val="24"/>
                      <w:lang w:eastAsia="en-GB"/>
                    </w:rPr>
                  </w:pPr>
                  <w:r>
                    <w:rPr>
                      <w:rFonts w:eastAsia="Times New Roman" w:cstheme="minorHAnsi"/>
                      <w:sz w:val="24"/>
                      <w:szCs w:val="24"/>
                      <w:lang w:eastAsia="en-GB"/>
                    </w:rPr>
                    <w:t xml:space="preserve">        </w:t>
                  </w:r>
                  <w:r w:rsidR="00892F47">
                    <w:rPr>
                      <w:rFonts w:eastAsia="Times New Roman" w:cstheme="minorHAnsi"/>
                      <w:sz w:val="24"/>
                      <w:szCs w:val="24"/>
                      <w:lang w:eastAsia="en-GB"/>
                    </w:rPr>
                    <w:t xml:space="preserve">for HDC to </w:t>
                  </w:r>
                  <w:r w:rsidR="00630350">
                    <w:rPr>
                      <w:rFonts w:eastAsia="Times New Roman" w:cstheme="minorHAnsi"/>
                      <w:sz w:val="24"/>
                      <w:szCs w:val="24"/>
                      <w:lang w:eastAsia="en-GB"/>
                    </w:rPr>
                    <w:t xml:space="preserve">evaluate. </w:t>
                  </w:r>
                </w:p>
                <w:p w14:paraId="56A8CEAA" w14:textId="117D7F92" w:rsidR="00892F47" w:rsidRDefault="00921937" w:rsidP="00015738">
                  <w:pPr>
                    <w:framePr w:hSpace="180" w:wrap="around" w:vAnchor="text" w:hAnchor="text" w:x="-1276" w:y="1"/>
                    <w:widowControl w:val="0"/>
                    <w:tabs>
                      <w:tab w:val="left" w:pos="7709"/>
                    </w:tabs>
                    <w:ind w:left="-426"/>
                    <w:contextualSpacing/>
                    <w:suppressOverlap/>
                    <w:rPr>
                      <w:rFonts w:eastAsia="Times New Roman" w:cstheme="minorHAnsi"/>
                      <w:sz w:val="24"/>
                      <w:szCs w:val="24"/>
                      <w:lang w:eastAsia="en-GB"/>
                    </w:rPr>
                  </w:pPr>
                  <w:r>
                    <w:rPr>
                      <w:rFonts w:eastAsia="Times New Roman" w:cstheme="minorHAnsi"/>
                      <w:sz w:val="24"/>
                      <w:szCs w:val="24"/>
                      <w:lang w:eastAsia="en-GB"/>
                    </w:rPr>
                    <w:t xml:space="preserve">        </w:t>
                  </w:r>
                  <w:r w:rsidR="00A768C7">
                    <w:rPr>
                      <w:rFonts w:eastAsia="Times New Roman" w:cstheme="minorHAnsi"/>
                      <w:sz w:val="24"/>
                      <w:szCs w:val="24"/>
                      <w:lang w:eastAsia="en-GB"/>
                    </w:rPr>
                    <w:t xml:space="preserve">CB </w:t>
                  </w:r>
                  <w:r w:rsidR="00AE42AA">
                    <w:rPr>
                      <w:rFonts w:eastAsia="Times New Roman" w:cstheme="minorHAnsi"/>
                      <w:sz w:val="24"/>
                      <w:szCs w:val="24"/>
                      <w:lang w:eastAsia="en-GB"/>
                    </w:rPr>
                    <w:t>was of the opinion that the council should support the proposal</w:t>
                  </w:r>
                  <w:r w:rsidR="00892F47">
                    <w:rPr>
                      <w:rFonts w:eastAsia="Times New Roman" w:cstheme="minorHAnsi"/>
                      <w:sz w:val="24"/>
                      <w:szCs w:val="24"/>
                      <w:lang w:eastAsia="en-GB"/>
                    </w:rPr>
                    <w:t xml:space="preserve"> a</w:t>
                  </w:r>
                  <w:r w:rsidR="00AE42AA">
                    <w:rPr>
                      <w:rFonts w:eastAsia="Times New Roman" w:cstheme="minorHAnsi"/>
                      <w:sz w:val="24"/>
                      <w:szCs w:val="24"/>
                      <w:lang w:eastAsia="en-GB"/>
                    </w:rPr>
                    <w:t xml:space="preserve">s it offers a much higher </w:t>
                  </w:r>
                </w:p>
                <w:p w14:paraId="6AA7CAFC" w14:textId="5F9D467A" w:rsidR="00892F47" w:rsidRDefault="00892F47" w:rsidP="00015738">
                  <w:pPr>
                    <w:framePr w:hSpace="180" w:wrap="around" w:vAnchor="text" w:hAnchor="text" w:x="-1276" w:y="1"/>
                    <w:widowControl w:val="0"/>
                    <w:tabs>
                      <w:tab w:val="left" w:pos="7709"/>
                    </w:tabs>
                    <w:ind w:left="-426"/>
                    <w:contextualSpacing/>
                    <w:suppressOverlap/>
                    <w:rPr>
                      <w:rFonts w:eastAsia="Times New Roman" w:cstheme="minorHAnsi"/>
                      <w:sz w:val="24"/>
                      <w:szCs w:val="24"/>
                      <w:lang w:eastAsia="en-GB"/>
                    </w:rPr>
                  </w:pPr>
                  <w:r>
                    <w:rPr>
                      <w:rFonts w:eastAsia="Times New Roman" w:cstheme="minorHAnsi"/>
                      <w:sz w:val="24"/>
                      <w:szCs w:val="24"/>
                      <w:lang w:eastAsia="en-GB"/>
                    </w:rPr>
                    <w:t xml:space="preserve">        </w:t>
                  </w:r>
                  <w:r w:rsidR="00AE42AA">
                    <w:rPr>
                      <w:rFonts w:eastAsia="Times New Roman" w:cstheme="minorHAnsi"/>
                      <w:sz w:val="24"/>
                      <w:szCs w:val="24"/>
                      <w:lang w:eastAsia="en-GB"/>
                    </w:rPr>
                    <w:t>percentage of smaller accommodation than is usually offered by developers</w:t>
                  </w:r>
                  <w:r>
                    <w:rPr>
                      <w:rFonts w:eastAsia="Times New Roman" w:cstheme="minorHAnsi"/>
                      <w:sz w:val="24"/>
                      <w:szCs w:val="24"/>
                      <w:lang w:eastAsia="en-GB"/>
                    </w:rPr>
                    <w:t xml:space="preserve"> </w:t>
                  </w:r>
                  <w:r w:rsidR="00AE42AA">
                    <w:rPr>
                      <w:rFonts w:eastAsia="Times New Roman" w:cstheme="minorHAnsi"/>
                      <w:sz w:val="24"/>
                      <w:szCs w:val="24"/>
                      <w:lang w:eastAsia="en-GB"/>
                    </w:rPr>
                    <w:t xml:space="preserve">and is what the community needs. </w:t>
                  </w:r>
                  <w:r>
                    <w:rPr>
                      <w:rFonts w:eastAsia="Times New Roman" w:cstheme="minorHAnsi"/>
                      <w:sz w:val="24"/>
                      <w:szCs w:val="24"/>
                      <w:lang w:eastAsia="en-GB"/>
                    </w:rPr>
                    <w:t xml:space="preserve">#      </w:t>
                  </w:r>
                  <w:r w:rsidR="00AE42AA">
                    <w:rPr>
                      <w:rFonts w:eastAsia="Times New Roman" w:cstheme="minorHAnsi"/>
                      <w:sz w:val="24"/>
                      <w:szCs w:val="24"/>
                      <w:lang w:eastAsia="en-GB"/>
                    </w:rPr>
                    <w:t xml:space="preserve">GL supported comments already made by members, but in particular with CB as two-bed accommodation are in </w:t>
                  </w:r>
                </w:p>
                <w:p w14:paraId="3DE6D4FE" w14:textId="77777777" w:rsidR="004071BE" w:rsidRDefault="00892F47" w:rsidP="00015738">
                  <w:pPr>
                    <w:framePr w:hSpace="180" w:wrap="around" w:vAnchor="text" w:hAnchor="text" w:x="-1276" w:y="1"/>
                    <w:widowControl w:val="0"/>
                    <w:tabs>
                      <w:tab w:val="left" w:pos="7709"/>
                    </w:tabs>
                    <w:ind w:left="-426"/>
                    <w:contextualSpacing/>
                    <w:suppressOverlap/>
                    <w:rPr>
                      <w:rFonts w:eastAsia="Times New Roman" w:cstheme="minorHAnsi"/>
                      <w:sz w:val="24"/>
                      <w:szCs w:val="24"/>
                      <w:lang w:eastAsia="en-GB"/>
                    </w:rPr>
                  </w:pPr>
                  <w:r>
                    <w:rPr>
                      <w:rFonts w:eastAsia="Times New Roman" w:cstheme="minorHAnsi"/>
                      <w:sz w:val="24"/>
                      <w:szCs w:val="24"/>
                      <w:lang w:eastAsia="en-GB"/>
                    </w:rPr>
                    <w:t xml:space="preserve">        </w:t>
                  </w:r>
                  <w:r w:rsidR="00AE42AA">
                    <w:rPr>
                      <w:rFonts w:eastAsia="Times New Roman" w:cstheme="minorHAnsi"/>
                      <w:sz w:val="24"/>
                      <w:szCs w:val="24"/>
                      <w:lang w:eastAsia="en-GB"/>
                    </w:rPr>
                    <w:t>the greatest need in the parish.</w:t>
                  </w:r>
                  <w:r>
                    <w:rPr>
                      <w:rFonts w:eastAsia="Times New Roman" w:cstheme="minorHAnsi"/>
                      <w:sz w:val="24"/>
                      <w:szCs w:val="24"/>
                      <w:lang w:eastAsia="en-GB"/>
                    </w:rPr>
                    <w:t xml:space="preserve"> </w:t>
                  </w:r>
                  <w:r w:rsidR="00230A48">
                    <w:rPr>
                      <w:rFonts w:eastAsia="Times New Roman" w:cstheme="minorHAnsi"/>
                      <w:sz w:val="24"/>
                      <w:szCs w:val="24"/>
                      <w:lang w:eastAsia="en-GB"/>
                    </w:rPr>
                    <w:t xml:space="preserve">The Chairman invited members to </w:t>
                  </w:r>
                  <w:r w:rsidR="004071BE">
                    <w:rPr>
                      <w:rFonts w:eastAsia="Times New Roman" w:cstheme="minorHAnsi"/>
                      <w:sz w:val="24"/>
                      <w:szCs w:val="24"/>
                      <w:lang w:eastAsia="en-GB"/>
                    </w:rPr>
                    <w:t xml:space="preserve">consider if the council should include </w:t>
                  </w:r>
                </w:p>
                <w:p w14:paraId="340D135F" w14:textId="12CEDE4E" w:rsidR="004071BE" w:rsidRDefault="004071BE" w:rsidP="00015738">
                  <w:pPr>
                    <w:framePr w:hSpace="180" w:wrap="around" w:vAnchor="text" w:hAnchor="text" w:x="-1276" w:y="1"/>
                    <w:widowControl w:val="0"/>
                    <w:tabs>
                      <w:tab w:val="left" w:pos="7709"/>
                    </w:tabs>
                    <w:ind w:left="-426"/>
                    <w:contextualSpacing/>
                    <w:suppressOverlap/>
                    <w:rPr>
                      <w:rFonts w:eastAsia="Times New Roman" w:cstheme="minorHAnsi"/>
                      <w:sz w:val="24"/>
                      <w:szCs w:val="24"/>
                      <w:lang w:eastAsia="en-GB"/>
                    </w:rPr>
                  </w:pPr>
                  <w:r>
                    <w:rPr>
                      <w:rFonts w:eastAsia="Times New Roman" w:cstheme="minorHAnsi"/>
                      <w:sz w:val="24"/>
                      <w:szCs w:val="24"/>
                      <w:lang w:eastAsia="en-GB"/>
                    </w:rPr>
                    <w:lastRenderedPageBreak/>
                    <w:t xml:space="preserve">       </w:t>
                  </w:r>
                  <w:r w:rsidR="004010BC">
                    <w:rPr>
                      <w:rFonts w:eastAsia="Times New Roman" w:cstheme="minorHAnsi"/>
                      <w:sz w:val="24"/>
                      <w:szCs w:val="24"/>
                      <w:lang w:eastAsia="en-GB"/>
                    </w:rPr>
                    <w:t xml:space="preserve"> </w:t>
                  </w:r>
                  <w:r>
                    <w:rPr>
                      <w:rFonts w:eastAsia="Times New Roman" w:cstheme="minorHAnsi"/>
                      <w:sz w:val="24"/>
                      <w:szCs w:val="24"/>
                      <w:lang w:eastAsia="en-GB"/>
                    </w:rPr>
                    <w:t xml:space="preserve"> a submission on affordable housing. Only BH raised his hand in suppor</w:t>
                  </w:r>
                  <w:r w:rsidR="0067332B">
                    <w:rPr>
                      <w:rFonts w:eastAsia="Times New Roman" w:cstheme="minorHAnsi"/>
                      <w:sz w:val="24"/>
                      <w:szCs w:val="24"/>
                      <w:lang w:eastAsia="en-GB"/>
                    </w:rPr>
                    <w:t>t</w:t>
                  </w:r>
                  <w:r>
                    <w:rPr>
                      <w:rFonts w:eastAsia="Times New Roman" w:cstheme="minorHAnsi"/>
                      <w:sz w:val="24"/>
                      <w:szCs w:val="24"/>
                      <w:lang w:eastAsia="en-GB"/>
                    </w:rPr>
                    <w:t xml:space="preserve">, and the motion was therefore not </w:t>
                  </w:r>
                </w:p>
                <w:p w14:paraId="41117D25" w14:textId="2D3F9FD3" w:rsidR="00AE42AA" w:rsidRDefault="004071BE" w:rsidP="00015738">
                  <w:pPr>
                    <w:framePr w:hSpace="180" w:wrap="around" w:vAnchor="text" w:hAnchor="text" w:x="-1276" w:y="1"/>
                    <w:widowControl w:val="0"/>
                    <w:tabs>
                      <w:tab w:val="left" w:pos="7709"/>
                    </w:tabs>
                    <w:ind w:left="-426"/>
                    <w:contextualSpacing/>
                    <w:suppressOverlap/>
                    <w:rPr>
                      <w:rFonts w:eastAsia="Times New Roman" w:cstheme="minorHAnsi"/>
                      <w:sz w:val="24"/>
                      <w:szCs w:val="24"/>
                      <w:lang w:eastAsia="en-GB"/>
                    </w:rPr>
                  </w:pPr>
                  <w:r>
                    <w:rPr>
                      <w:rFonts w:eastAsia="Times New Roman" w:cstheme="minorHAnsi"/>
                      <w:sz w:val="24"/>
                      <w:szCs w:val="24"/>
                      <w:lang w:eastAsia="en-GB"/>
                    </w:rPr>
                    <w:t xml:space="preserve">         carried.</w:t>
                  </w:r>
                </w:p>
                <w:p w14:paraId="43B63E67" w14:textId="77777777" w:rsidR="006C6CA0" w:rsidRDefault="006C6CA0" w:rsidP="00015738">
                  <w:pPr>
                    <w:framePr w:hSpace="180" w:wrap="around" w:vAnchor="text" w:hAnchor="text" w:x="-1276" w:y="1"/>
                    <w:widowControl w:val="0"/>
                    <w:tabs>
                      <w:tab w:val="left" w:pos="7709"/>
                    </w:tabs>
                    <w:ind w:left="-426"/>
                    <w:contextualSpacing/>
                    <w:suppressOverlap/>
                    <w:rPr>
                      <w:rFonts w:eastAsia="Times New Roman" w:cstheme="minorHAnsi"/>
                      <w:sz w:val="24"/>
                      <w:szCs w:val="24"/>
                      <w:lang w:eastAsia="en-GB"/>
                    </w:rPr>
                  </w:pPr>
                </w:p>
                <w:p w14:paraId="14328754" w14:textId="3A6BA170" w:rsidR="00AE42AA" w:rsidRDefault="00AE42AA" w:rsidP="00015738">
                  <w:pPr>
                    <w:framePr w:hSpace="180" w:wrap="around" w:vAnchor="text" w:hAnchor="text" w:x="-1276" w:y="1"/>
                    <w:widowControl w:val="0"/>
                    <w:tabs>
                      <w:tab w:val="left" w:pos="7709"/>
                    </w:tabs>
                    <w:ind w:left="-426"/>
                    <w:contextualSpacing/>
                    <w:suppressOverlap/>
                    <w:rPr>
                      <w:rFonts w:eastAsia="Times New Roman" w:cstheme="minorHAnsi"/>
                      <w:sz w:val="24"/>
                      <w:szCs w:val="24"/>
                      <w:lang w:eastAsia="en-GB"/>
                    </w:rPr>
                  </w:pPr>
                  <w:r>
                    <w:rPr>
                      <w:rFonts w:eastAsia="Times New Roman" w:cstheme="minorHAnsi"/>
                      <w:sz w:val="24"/>
                      <w:szCs w:val="24"/>
                      <w:lang w:eastAsia="en-GB"/>
                    </w:rPr>
                    <w:t xml:space="preserve">          </w:t>
                  </w:r>
                  <w:r w:rsidRPr="006C6CA0">
                    <w:rPr>
                      <w:rFonts w:eastAsia="Times New Roman" w:cstheme="minorHAnsi"/>
                      <w:b/>
                      <w:bCs/>
                      <w:sz w:val="24"/>
                      <w:szCs w:val="24"/>
                      <w:lang w:eastAsia="en-GB"/>
                    </w:rPr>
                    <w:t>RESOLVED</w:t>
                  </w:r>
                  <w:r>
                    <w:rPr>
                      <w:rFonts w:eastAsia="Times New Roman" w:cstheme="minorHAnsi"/>
                      <w:sz w:val="24"/>
                      <w:szCs w:val="24"/>
                      <w:lang w:eastAsia="en-GB"/>
                    </w:rPr>
                    <w:t xml:space="preserve"> </w:t>
                  </w:r>
                  <w:r w:rsidR="007B0549">
                    <w:rPr>
                      <w:rFonts w:eastAsia="Times New Roman" w:cstheme="minorHAnsi"/>
                      <w:sz w:val="24"/>
                      <w:szCs w:val="24"/>
                      <w:lang w:eastAsia="en-GB"/>
                    </w:rPr>
                    <w:t>to support the</w:t>
                  </w:r>
                  <w:r w:rsidR="00627810">
                    <w:rPr>
                      <w:rFonts w:eastAsia="Times New Roman" w:cstheme="minorHAnsi"/>
                      <w:sz w:val="24"/>
                      <w:szCs w:val="24"/>
                      <w:lang w:eastAsia="en-GB"/>
                    </w:rPr>
                    <w:t xml:space="preserve"> app</w:t>
                  </w:r>
                  <w:r w:rsidR="007B0549">
                    <w:rPr>
                      <w:rFonts w:eastAsia="Times New Roman" w:cstheme="minorHAnsi"/>
                      <w:sz w:val="24"/>
                      <w:szCs w:val="24"/>
                      <w:lang w:eastAsia="en-GB"/>
                    </w:rPr>
                    <w:t>lication in principle, and to request the</w:t>
                  </w:r>
                  <w:r>
                    <w:rPr>
                      <w:rFonts w:eastAsia="Times New Roman" w:cstheme="minorHAnsi"/>
                      <w:sz w:val="24"/>
                      <w:szCs w:val="24"/>
                      <w:lang w:eastAsia="en-GB"/>
                    </w:rPr>
                    <w:t xml:space="preserve"> c</w:t>
                  </w:r>
                  <w:r w:rsidR="007B0549">
                    <w:rPr>
                      <w:rFonts w:eastAsia="Times New Roman" w:cstheme="minorHAnsi"/>
                      <w:sz w:val="24"/>
                      <w:szCs w:val="24"/>
                      <w:lang w:eastAsia="en-GB"/>
                    </w:rPr>
                    <w:t>onditions as stated in</w:t>
                  </w:r>
                </w:p>
                <w:p w14:paraId="385B37BB" w14:textId="308ABF6A" w:rsidR="007B0549" w:rsidRDefault="00AE42AA" w:rsidP="00015738">
                  <w:pPr>
                    <w:framePr w:hSpace="180" w:wrap="around" w:vAnchor="text" w:hAnchor="text" w:x="-1276" w:y="1"/>
                    <w:widowControl w:val="0"/>
                    <w:tabs>
                      <w:tab w:val="left" w:pos="7709"/>
                    </w:tabs>
                    <w:ind w:left="-426"/>
                    <w:contextualSpacing/>
                    <w:suppressOverlap/>
                    <w:rPr>
                      <w:rFonts w:eastAsia="Times New Roman" w:cstheme="minorHAnsi"/>
                      <w:sz w:val="24"/>
                      <w:szCs w:val="24"/>
                      <w:lang w:eastAsia="en-GB"/>
                    </w:rPr>
                  </w:pPr>
                  <w:r>
                    <w:rPr>
                      <w:rFonts w:eastAsia="Times New Roman" w:cstheme="minorHAnsi"/>
                      <w:sz w:val="24"/>
                      <w:szCs w:val="24"/>
                      <w:lang w:eastAsia="en-GB"/>
                    </w:rPr>
                    <w:t xml:space="preserve">          </w:t>
                  </w:r>
                  <w:r w:rsidR="007B0549">
                    <w:rPr>
                      <w:rFonts w:eastAsia="Times New Roman" w:cstheme="minorHAnsi"/>
                      <w:sz w:val="24"/>
                      <w:szCs w:val="24"/>
                      <w:lang w:eastAsia="en-GB"/>
                    </w:rPr>
                    <w:t xml:space="preserve">the Council’s previous response to </w:t>
                  </w:r>
                  <w:r>
                    <w:rPr>
                      <w:rFonts w:eastAsia="Times New Roman" w:cstheme="minorHAnsi"/>
                      <w:sz w:val="24"/>
                      <w:szCs w:val="24"/>
                      <w:lang w:eastAsia="en-GB"/>
                    </w:rPr>
                    <w:t>D</w:t>
                  </w:r>
                  <w:r w:rsidR="007B0549">
                    <w:rPr>
                      <w:rFonts w:eastAsia="Times New Roman" w:cstheme="minorHAnsi"/>
                      <w:sz w:val="24"/>
                      <w:szCs w:val="24"/>
                      <w:lang w:eastAsia="en-GB"/>
                    </w:rPr>
                    <w:t>C/19/2478, but with some amendments</w:t>
                  </w:r>
                  <w:r>
                    <w:rPr>
                      <w:rFonts w:eastAsia="Times New Roman" w:cstheme="minorHAnsi"/>
                      <w:sz w:val="24"/>
                      <w:szCs w:val="24"/>
                      <w:lang w:eastAsia="en-GB"/>
                    </w:rPr>
                    <w:t xml:space="preserve"> as follows</w:t>
                  </w:r>
                  <w:r w:rsidR="007B0549">
                    <w:rPr>
                      <w:rFonts w:eastAsia="Times New Roman" w:cstheme="minorHAnsi"/>
                      <w:sz w:val="24"/>
                      <w:szCs w:val="24"/>
                      <w:lang w:eastAsia="en-GB"/>
                    </w:rPr>
                    <w:t xml:space="preserve">: </w:t>
                  </w:r>
                </w:p>
                <w:p w14:paraId="1E75D7C7" w14:textId="77777777" w:rsidR="007B0549" w:rsidRDefault="007B0549" w:rsidP="00015738">
                  <w:pPr>
                    <w:framePr w:hSpace="180" w:wrap="around" w:vAnchor="text" w:hAnchor="text" w:x="-1276" w:y="1"/>
                    <w:autoSpaceDE w:val="0"/>
                    <w:autoSpaceDN w:val="0"/>
                    <w:adjustRightInd w:val="0"/>
                    <w:suppressOverlap/>
                    <w:rPr>
                      <w:rFonts w:eastAsia="Times New Roman" w:cstheme="minorHAnsi"/>
                      <w:sz w:val="24"/>
                      <w:szCs w:val="24"/>
                      <w:lang w:eastAsia="en-GB"/>
                    </w:rPr>
                  </w:pPr>
                </w:p>
                <w:p w14:paraId="29E3B4C7" w14:textId="77777777" w:rsidR="007B0549" w:rsidRPr="00266DE6" w:rsidRDefault="007B0549" w:rsidP="00015738">
                  <w:pPr>
                    <w:pStyle w:val="ListParagraph"/>
                    <w:framePr w:hSpace="180" w:wrap="around" w:vAnchor="text" w:hAnchor="text" w:x="-1276" w:y="1"/>
                    <w:numPr>
                      <w:ilvl w:val="0"/>
                      <w:numId w:val="12"/>
                    </w:numPr>
                    <w:autoSpaceDE w:val="0"/>
                    <w:autoSpaceDN w:val="0"/>
                    <w:adjustRightInd w:val="0"/>
                    <w:suppressOverlap/>
                    <w:rPr>
                      <w:rFonts w:ascii="GillSansMT" w:hAnsi="GillSansMT" w:cs="GillSansMT"/>
                    </w:rPr>
                  </w:pPr>
                  <w:r>
                    <w:rPr>
                      <w:rFonts w:eastAsia="Times New Roman" w:cstheme="minorHAnsi"/>
                      <w:sz w:val="24"/>
                      <w:szCs w:val="24"/>
                      <w:lang w:eastAsia="en-GB"/>
                    </w:rPr>
                    <w:t>Retain adequate ‘green’ screening to maintain privacy and to prevent overlooking on neighbouring properties, and to mitigate traffic noise from the nearby A24.</w:t>
                  </w:r>
                </w:p>
                <w:p w14:paraId="1F9AF4B6" w14:textId="77777777" w:rsidR="007B0549" w:rsidRDefault="007B0549" w:rsidP="00015738">
                  <w:pPr>
                    <w:pStyle w:val="ListParagraph"/>
                    <w:framePr w:hSpace="180" w:wrap="around" w:vAnchor="text" w:hAnchor="text" w:x="-1276" w:y="1"/>
                    <w:autoSpaceDE w:val="0"/>
                    <w:autoSpaceDN w:val="0"/>
                    <w:adjustRightInd w:val="0"/>
                    <w:suppressOverlap/>
                    <w:rPr>
                      <w:rFonts w:eastAsia="Times New Roman" w:cstheme="minorHAnsi"/>
                      <w:sz w:val="24"/>
                      <w:szCs w:val="24"/>
                      <w:lang w:eastAsia="en-GB"/>
                    </w:rPr>
                  </w:pPr>
                </w:p>
                <w:p w14:paraId="16AAA95C" w14:textId="77777777" w:rsidR="007B0549" w:rsidRDefault="007B0549" w:rsidP="00015738">
                  <w:pPr>
                    <w:pStyle w:val="ListParagraph"/>
                    <w:framePr w:hSpace="180" w:wrap="around" w:vAnchor="text" w:hAnchor="text" w:x="-1276" w:y="1"/>
                    <w:numPr>
                      <w:ilvl w:val="0"/>
                      <w:numId w:val="12"/>
                    </w:numPr>
                    <w:autoSpaceDE w:val="0"/>
                    <w:autoSpaceDN w:val="0"/>
                    <w:adjustRightInd w:val="0"/>
                    <w:suppressOverlap/>
                    <w:rPr>
                      <w:rFonts w:ascii="GillSansMT" w:hAnsi="GillSansMT" w:cs="GillSansMT"/>
                      <w:sz w:val="24"/>
                      <w:szCs w:val="24"/>
                    </w:rPr>
                  </w:pPr>
                  <w:r w:rsidRPr="00902ADE">
                    <w:rPr>
                      <w:rFonts w:ascii="GillSansMT" w:hAnsi="GillSansMT" w:cs="GillSansMT"/>
                      <w:sz w:val="24"/>
                      <w:szCs w:val="24"/>
                    </w:rPr>
                    <w:t>Request no street lighting, in recognition of</w:t>
                  </w:r>
                  <w:r>
                    <w:rPr>
                      <w:rFonts w:ascii="GillSansMT" w:hAnsi="GillSansMT" w:cs="GillSansMT"/>
                      <w:sz w:val="24"/>
                      <w:szCs w:val="24"/>
                    </w:rPr>
                    <w:t xml:space="preserve"> the Parish’s Unlit status, and the important designation of the nearby South Downs National Park as an International Dark Skies Reserve</w:t>
                  </w:r>
                </w:p>
                <w:p w14:paraId="2C2FED97" w14:textId="77777777" w:rsidR="007B0549" w:rsidRPr="00356B32" w:rsidRDefault="007B0549" w:rsidP="00015738">
                  <w:pPr>
                    <w:pStyle w:val="ListParagraph"/>
                    <w:framePr w:hSpace="180" w:wrap="around" w:vAnchor="text" w:hAnchor="text" w:x="-1276" w:y="1"/>
                    <w:suppressOverlap/>
                    <w:rPr>
                      <w:rFonts w:ascii="GillSansMT" w:hAnsi="GillSansMT" w:cs="GillSansMT"/>
                      <w:sz w:val="24"/>
                      <w:szCs w:val="24"/>
                    </w:rPr>
                  </w:pPr>
                </w:p>
                <w:p w14:paraId="45BA720D" w14:textId="4184D327" w:rsidR="007B0549" w:rsidRPr="006C6CA0" w:rsidRDefault="007B0549" w:rsidP="00015738">
                  <w:pPr>
                    <w:pStyle w:val="ListParagraph"/>
                    <w:framePr w:hSpace="180" w:wrap="around" w:vAnchor="text" w:hAnchor="text" w:x="-1276" w:y="1"/>
                    <w:widowControl w:val="0"/>
                    <w:numPr>
                      <w:ilvl w:val="0"/>
                      <w:numId w:val="12"/>
                    </w:numPr>
                    <w:tabs>
                      <w:tab w:val="left" w:pos="7709"/>
                    </w:tabs>
                    <w:suppressOverlap/>
                    <w:rPr>
                      <w:rFonts w:cs="GillSansMT"/>
                      <w:sz w:val="24"/>
                      <w:szCs w:val="24"/>
                    </w:rPr>
                  </w:pPr>
                  <w:r>
                    <w:rPr>
                      <w:rFonts w:ascii="GillSansMT" w:hAnsi="GillSansMT" w:cs="GillSansMT"/>
                      <w:sz w:val="24"/>
                      <w:szCs w:val="24"/>
                    </w:rPr>
                    <w:t xml:space="preserve">To prohibit any </w:t>
                  </w:r>
                  <w:r w:rsidRPr="00356B32">
                    <w:rPr>
                      <w:rFonts w:ascii="GillSansMT" w:hAnsi="GillSansMT" w:cs="GillSansMT"/>
                      <w:sz w:val="24"/>
                      <w:szCs w:val="24"/>
                    </w:rPr>
                    <w:t>burning of waste, including ‘green waste’, on site. All waste to be taken off site</w:t>
                  </w:r>
                </w:p>
                <w:p w14:paraId="26AA8403" w14:textId="77777777" w:rsidR="006C6CA0" w:rsidRPr="006C6CA0" w:rsidRDefault="006C6CA0" w:rsidP="00015738">
                  <w:pPr>
                    <w:pStyle w:val="ListParagraph"/>
                    <w:framePr w:hSpace="180" w:wrap="around" w:vAnchor="text" w:hAnchor="text" w:x="-1276" w:y="1"/>
                    <w:suppressOverlap/>
                    <w:rPr>
                      <w:rFonts w:cs="GillSansMT"/>
                      <w:sz w:val="24"/>
                      <w:szCs w:val="24"/>
                    </w:rPr>
                  </w:pPr>
                </w:p>
                <w:p w14:paraId="7B478ABF" w14:textId="1600DEAF" w:rsidR="00E64BA7" w:rsidRPr="003D2DF8" w:rsidRDefault="00E64BA7" w:rsidP="00015738">
                  <w:pPr>
                    <w:pStyle w:val="ListParagraph"/>
                    <w:framePr w:hSpace="180" w:wrap="around" w:vAnchor="text" w:hAnchor="text" w:x="-1276" w:y="1"/>
                    <w:widowControl w:val="0"/>
                    <w:tabs>
                      <w:tab w:val="left" w:pos="7709"/>
                    </w:tabs>
                    <w:suppressOverlap/>
                    <w:rPr>
                      <w:rFonts w:cstheme="minorHAnsi"/>
                      <w:i/>
                      <w:iCs/>
                      <w:sz w:val="24"/>
                      <w:szCs w:val="24"/>
                    </w:rPr>
                  </w:pPr>
                  <w:r w:rsidRPr="003D2DF8">
                    <w:rPr>
                      <w:rFonts w:cstheme="minorHAnsi"/>
                      <w:i/>
                      <w:iCs/>
                      <w:sz w:val="24"/>
                      <w:szCs w:val="24"/>
                    </w:rPr>
                    <w:t xml:space="preserve">           </w:t>
                  </w:r>
                </w:p>
                <w:p w14:paraId="627B28E4" w14:textId="750C307D" w:rsidR="002E6D3A" w:rsidRDefault="00E64BA7" w:rsidP="00015738">
                  <w:pPr>
                    <w:framePr w:hSpace="180" w:wrap="around" w:vAnchor="text" w:hAnchor="text" w:x="-1276" w:y="1"/>
                    <w:autoSpaceDE w:val="0"/>
                    <w:autoSpaceDN w:val="0"/>
                    <w:adjustRightInd w:val="0"/>
                    <w:suppressOverlap/>
                    <w:rPr>
                      <w:rFonts w:cs="Arial-BoldMT"/>
                      <w:b/>
                      <w:bCs/>
                      <w:sz w:val="24"/>
                      <w:szCs w:val="24"/>
                    </w:rPr>
                  </w:pPr>
                  <w:r>
                    <w:rPr>
                      <w:rFonts w:cs="Arial-BoldMT"/>
                      <w:b/>
                      <w:bCs/>
                      <w:sz w:val="24"/>
                      <w:szCs w:val="24"/>
                    </w:rPr>
                    <w:t xml:space="preserve">20.82. </w:t>
                  </w:r>
                  <w:r w:rsidRPr="004D501A">
                    <w:rPr>
                      <w:rFonts w:cs="Arial-BoldMT"/>
                      <w:b/>
                      <w:bCs/>
                      <w:sz w:val="24"/>
                      <w:szCs w:val="24"/>
                    </w:rPr>
                    <w:t>To Review, Consider, Recommend and report on Parish Council issues, including</w:t>
                  </w:r>
                  <w:r w:rsidR="002E6D3A">
                    <w:rPr>
                      <w:rFonts w:cs="Arial-BoldMT"/>
                      <w:b/>
                      <w:bCs/>
                      <w:sz w:val="24"/>
                      <w:szCs w:val="24"/>
                    </w:rPr>
                    <w:t xml:space="preserve"> maintenance</w:t>
                  </w:r>
                </w:p>
                <w:p w14:paraId="35E8E30D" w14:textId="77777777" w:rsidR="002E6D3A" w:rsidRDefault="002E6D3A" w:rsidP="00015738">
                  <w:pPr>
                    <w:framePr w:hSpace="180" w:wrap="around" w:vAnchor="text" w:hAnchor="text" w:x="-1276" w:y="1"/>
                    <w:widowControl w:val="0"/>
                    <w:tabs>
                      <w:tab w:val="left" w:pos="7709"/>
                    </w:tabs>
                    <w:contextualSpacing/>
                    <w:suppressOverlap/>
                    <w:rPr>
                      <w:b/>
                      <w:bCs/>
                      <w:sz w:val="24"/>
                      <w:szCs w:val="24"/>
                    </w:rPr>
                  </w:pPr>
                </w:p>
                <w:p w14:paraId="7E09DD6D" w14:textId="3957385D" w:rsidR="00E64BA7" w:rsidRDefault="00E64BA7" w:rsidP="00015738">
                  <w:pPr>
                    <w:framePr w:hSpace="180" w:wrap="around" w:vAnchor="text" w:hAnchor="text" w:x="-1276" w:y="1"/>
                    <w:widowControl w:val="0"/>
                    <w:tabs>
                      <w:tab w:val="left" w:pos="7709"/>
                    </w:tabs>
                    <w:contextualSpacing/>
                    <w:suppressOverlap/>
                    <w:rPr>
                      <w:b/>
                      <w:bCs/>
                      <w:iCs/>
                      <w:sz w:val="24"/>
                      <w:szCs w:val="24"/>
                    </w:rPr>
                  </w:pPr>
                  <w:r w:rsidRPr="0048080C">
                    <w:rPr>
                      <w:b/>
                      <w:bCs/>
                      <w:sz w:val="24"/>
                      <w:szCs w:val="24"/>
                    </w:rPr>
                    <w:t>20.82.1.</w:t>
                  </w:r>
                  <w:r>
                    <w:rPr>
                      <w:b/>
                      <w:bCs/>
                    </w:rPr>
                    <w:t xml:space="preserve"> </w:t>
                  </w:r>
                  <w:r w:rsidRPr="00C13312">
                    <w:rPr>
                      <w:b/>
                      <w:bCs/>
                      <w:iCs/>
                      <w:sz w:val="24"/>
                      <w:szCs w:val="24"/>
                    </w:rPr>
                    <w:t xml:space="preserve">To Receive and Review Internal Auditor’s Report </w:t>
                  </w:r>
                  <w:r>
                    <w:rPr>
                      <w:b/>
                      <w:bCs/>
                      <w:iCs/>
                      <w:sz w:val="24"/>
                      <w:szCs w:val="24"/>
                    </w:rPr>
                    <w:t xml:space="preserve">and Internal Audit Letter </w:t>
                  </w:r>
                  <w:r w:rsidR="002E6D3A">
                    <w:rPr>
                      <w:b/>
                      <w:bCs/>
                      <w:iCs/>
                      <w:sz w:val="24"/>
                      <w:szCs w:val="24"/>
                    </w:rPr>
                    <w:t xml:space="preserve">for the financial </w:t>
                  </w:r>
                </w:p>
                <w:p w14:paraId="5B80A697" w14:textId="398D9DA5" w:rsidR="00E64BA7" w:rsidRDefault="00E64BA7" w:rsidP="00015738">
                  <w:pPr>
                    <w:framePr w:hSpace="180" w:wrap="around" w:vAnchor="text" w:hAnchor="text" w:x="-1276" w:y="1"/>
                    <w:widowControl w:val="0"/>
                    <w:tabs>
                      <w:tab w:val="left" w:pos="7709"/>
                    </w:tabs>
                    <w:contextualSpacing/>
                    <w:suppressOverlap/>
                    <w:rPr>
                      <w:b/>
                      <w:bCs/>
                      <w:iCs/>
                      <w:sz w:val="24"/>
                      <w:szCs w:val="24"/>
                    </w:rPr>
                  </w:pPr>
                  <w:r>
                    <w:rPr>
                      <w:b/>
                      <w:bCs/>
                      <w:iCs/>
                      <w:sz w:val="24"/>
                      <w:szCs w:val="24"/>
                    </w:rPr>
                    <w:t>y</w:t>
                  </w:r>
                  <w:r w:rsidRPr="00C13312">
                    <w:rPr>
                      <w:b/>
                      <w:bCs/>
                      <w:iCs/>
                      <w:sz w:val="24"/>
                      <w:szCs w:val="24"/>
                    </w:rPr>
                    <w:t xml:space="preserve">ear 2019-20 </w:t>
                  </w:r>
                </w:p>
                <w:p w14:paraId="1A743DD9" w14:textId="765A6020" w:rsidR="00B44F22" w:rsidRDefault="00B44F22" w:rsidP="00015738">
                  <w:pPr>
                    <w:framePr w:hSpace="180" w:wrap="around" w:vAnchor="text" w:hAnchor="text" w:x="-1276" w:y="1"/>
                    <w:widowControl w:val="0"/>
                    <w:tabs>
                      <w:tab w:val="left" w:pos="7709"/>
                    </w:tabs>
                    <w:contextualSpacing/>
                    <w:suppressOverlap/>
                    <w:rPr>
                      <w:sz w:val="24"/>
                      <w:szCs w:val="24"/>
                    </w:rPr>
                  </w:pPr>
                  <w:r>
                    <w:rPr>
                      <w:sz w:val="24"/>
                      <w:szCs w:val="24"/>
                    </w:rPr>
                    <w:t>Members discussed the s</w:t>
                  </w:r>
                  <w:r w:rsidRPr="00B526B9">
                    <w:rPr>
                      <w:sz w:val="24"/>
                      <w:szCs w:val="24"/>
                    </w:rPr>
                    <w:t>igned Audit Report 201</w:t>
                  </w:r>
                  <w:r>
                    <w:rPr>
                      <w:sz w:val="24"/>
                      <w:szCs w:val="24"/>
                    </w:rPr>
                    <w:t xml:space="preserve">9-20 by Andy Beams of Mulberry &amp; Co, </w:t>
                  </w:r>
                  <w:r w:rsidR="0054604D">
                    <w:rPr>
                      <w:sz w:val="24"/>
                      <w:szCs w:val="24"/>
                    </w:rPr>
                    <w:t>and</w:t>
                  </w:r>
                  <w:r w:rsidRPr="00B526B9">
                    <w:rPr>
                      <w:sz w:val="24"/>
                      <w:szCs w:val="24"/>
                    </w:rPr>
                    <w:t xml:space="preserve"> his review of the Council’s internal fin</w:t>
                  </w:r>
                  <w:r>
                    <w:rPr>
                      <w:sz w:val="24"/>
                      <w:szCs w:val="24"/>
                    </w:rPr>
                    <w:t xml:space="preserve">ancial procedures and controls. It was NOTED that </w:t>
                  </w:r>
                  <w:r w:rsidR="0032627B">
                    <w:rPr>
                      <w:sz w:val="24"/>
                      <w:szCs w:val="24"/>
                    </w:rPr>
                    <w:t xml:space="preserve">in </w:t>
                  </w:r>
                  <w:r w:rsidR="008D385E">
                    <w:rPr>
                      <w:sz w:val="24"/>
                      <w:szCs w:val="24"/>
                    </w:rPr>
                    <w:t>the auditor’s o</w:t>
                  </w:r>
                  <w:r w:rsidR="0032627B">
                    <w:rPr>
                      <w:sz w:val="24"/>
                      <w:szCs w:val="24"/>
                    </w:rPr>
                    <w:t xml:space="preserve">pinion </w:t>
                  </w:r>
                  <w:r w:rsidR="0032627B" w:rsidRPr="00C13312">
                    <w:rPr>
                      <w:i/>
                      <w:iCs/>
                      <w:sz w:val="24"/>
                      <w:szCs w:val="24"/>
                    </w:rPr>
                    <w:t xml:space="preserve">the systems and internal </w:t>
                  </w:r>
                  <w:r w:rsidR="0032627B" w:rsidRPr="00801D1C">
                    <w:rPr>
                      <w:i/>
                      <w:iCs/>
                      <w:sz w:val="24"/>
                      <w:szCs w:val="24"/>
                    </w:rPr>
                    <w:t>procedures at Washington Parish</w:t>
                  </w:r>
                  <w:r w:rsidR="008D385E">
                    <w:rPr>
                      <w:i/>
                      <w:iCs/>
                      <w:sz w:val="24"/>
                      <w:szCs w:val="24"/>
                    </w:rPr>
                    <w:t xml:space="preserve"> </w:t>
                  </w:r>
                  <w:r w:rsidR="0032627B" w:rsidRPr="008D385E">
                    <w:rPr>
                      <w:i/>
                      <w:iCs/>
                      <w:sz w:val="24"/>
                      <w:szCs w:val="24"/>
                    </w:rPr>
                    <w:t>Council are regulated and followed</w:t>
                  </w:r>
                  <w:r w:rsidR="0032627B" w:rsidRPr="008D385E">
                    <w:rPr>
                      <w:i/>
                      <w:iCs/>
                    </w:rPr>
                    <w:t xml:space="preserve">, </w:t>
                  </w:r>
                  <w:r w:rsidR="0032627B" w:rsidRPr="008D385E">
                    <w:rPr>
                      <w:i/>
                      <w:iCs/>
                      <w:sz w:val="24"/>
                      <w:szCs w:val="24"/>
                    </w:rPr>
                    <w:t>that it takes policies and procedures seriously</w:t>
                  </w:r>
                  <w:r w:rsidR="00150466">
                    <w:rPr>
                      <w:i/>
                      <w:iCs/>
                      <w:sz w:val="24"/>
                      <w:szCs w:val="24"/>
                    </w:rPr>
                    <w:t xml:space="preserve"> </w:t>
                  </w:r>
                  <w:r w:rsidR="0032627B" w:rsidRPr="008D385E">
                    <w:rPr>
                      <w:i/>
                      <w:iCs/>
                      <w:sz w:val="24"/>
                      <w:szCs w:val="24"/>
                    </w:rPr>
                    <w:t>and overall, the systems and procedures in place are entirely fit for purpose.</w:t>
                  </w:r>
                  <w:r w:rsidR="0032627B" w:rsidRPr="008D385E">
                    <w:rPr>
                      <w:sz w:val="24"/>
                      <w:szCs w:val="24"/>
                    </w:rPr>
                    <w:t xml:space="preserve"> </w:t>
                  </w:r>
                  <w:r w:rsidR="008D385E" w:rsidRPr="008D385E">
                    <w:rPr>
                      <w:sz w:val="24"/>
                      <w:szCs w:val="24"/>
                    </w:rPr>
                    <w:t>There wer</w:t>
                  </w:r>
                  <w:r w:rsidR="002E6D3A">
                    <w:rPr>
                      <w:sz w:val="24"/>
                      <w:szCs w:val="24"/>
                    </w:rPr>
                    <w:t>e</w:t>
                  </w:r>
                  <w:r w:rsidR="008D385E" w:rsidRPr="008D385E">
                    <w:rPr>
                      <w:sz w:val="24"/>
                      <w:szCs w:val="24"/>
                    </w:rPr>
                    <w:t xml:space="preserve"> no </w:t>
                  </w:r>
                  <w:r w:rsidR="0032627B" w:rsidRPr="008D385E">
                    <w:rPr>
                      <w:sz w:val="24"/>
                      <w:szCs w:val="24"/>
                    </w:rPr>
                    <w:t>recommendations for future action</w:t>
                  </w:r>
                  <w:r w:rsidR="0032627B" w:rsidRPr="008D385E">
                    <w:rPr>
                      <w:iCs/>
                      <w:sz w:val="24"/>
                      <w:szCs w:val="24"/>
                    </w:rPr>
                    <w:t xml:space="preserve">. </w:t>
                  </w:r>
                  <w:r w:rsidR="008D385E">
                    <w:rPr>
                      <w:iCs/>
                      <w:sz w:val="24"/>
                      <w:szCs w:val="24"/>
                    </w:rPr>
                    <w:t xml:space="preserve"> It was further NOTED that in the auditor’s </w:t>
                  </w:r>
                  <w:r w:rsidR="008D385E" w:rsidRPr="008D385E">
                    <w:rPr>
                      <w:sz w:val="24"/>
                      <w:szCs w:val="24"/>
                    </w:rPr>
                    <w:t>opinion</w:t>
                  </w:r>
                  <w:r w:rsidR="008D385E">
                    <w:rPr>
                      <w:i/>
                      <w:iCs/>
                      <w:sz w:val="24"/>
                      <w:szCs w:val="24"/>
                    </w:rPr>
                    <w:t xml:space="preserve"> </w:t>
                  </w:r>
                  <w:r w:rsidR="0032627B" w:rsidRPr="00C13312">
                    <w:rPr>
                      <w:i/>
                      <w:iCs/>
                      <w:sz w:val="24"/>
                      <w:szCs w:val="24"/>
                    </w:rPr>
                    <w:t xml:space="preserve">that the annual accounts and AGAR are ready to be signed off </w:t>
                  </w:r>
                  <w:r w:rsidR="0032627B">
                    <w:rPr>
                      <w:i/>
                      <w:iCs/>
                      <w:sz w:val="24"/>
                      <w:szCs w:val="24"/>
                    </w:rPr>
                    <w:t xml:space="preserve">by </w:t>
                  </w:r>
                  <w:r w:rsidR="0032627B" w:rsidRPr="00C13312">
                    <w:rPr>
                      <w:i/>
                      <w:iCs/>
                      <w:sz w:val="24"/>
                      <w:szCs w:val="24"/>
                    </w:rPr>
                    <w:t>council and the external auditor and that the AGAR is a true and fair reflection of the financial transaction of that of the council for the year ended 31st March</w:t>
                  </w:r>
                  <w:r w:rsidR="0032627B" w:rsidRPr="00801D1C">
                    <w:rPr>
                      <w:i/>
                      <w:iCs/>
                      <w:sz w:val="24"/>
                      <w:szCs w:val="24"/>
                    </w:rPr>
                    <w:t xml:space="preserve"> 2019.</w:t>
                  </w:r>
                  <w:r w:rsidR="002E6D3A">
                    <w:rPr>
                      <w:i/>
                      <w:iCs/>
                      <w:sz w:val="24"/>
                      <w:szCs w:val="24"/>
                    </w:rPr>
                    <w:t xml:space="preserve"> </w:t>
                  </w:r>
                  <w:r w:rsidR="0032627B" w:rsidRPr="008D385E">
                    <w:rPr>
                      <w:sz w:val="24"/>
                      <w:szCs w:val="24"/>
                    </w:rPr>
                    <w:t xml:space="preserve">Accordingly, he has signed off the AGAR and this is published on the council’s </w:t>
                  </w:r>
                  <w:r w:rsidR="002E6D3A">
                    <w:rPr>
                      <w:sz w:val="24"/>
                      <w:szCs w:val="24"/>
                    </w:rPr>
                    <w:t>w</w:t>
                  </w:r>
                  <w:r w:rsidR="0032627B" w:rsidRPr="008D385E">
                    <w:rPr>
                      <w:sz w:val="24"/>
                      <w:szCs w:val="24"/>
                    </w:rPr>
                    <w:t>ebsite</w:t>
                  </w:r>
                  <w:r w:rsidR="0032627B">
                    <w:rPr>
                      <w:sz w:val="24"/>
                      <w:szCs w:val="24"/>
                    </w:rPr>
                    <w:t xml:space="preserve">. </w:t>
                  </w:r>
                  <w:r>
                    <w:rPr>
                      <w:sz w:val="24"/>
                      <w:szCs w:val="24"/>
                    </w:rPr>
                    <w:t xml:space="preserve">Members </w:t>
                  </w:r>
                  <w:r w:rsidR="0032627B">
                    <w:rPr>
                      <w:sz w:val="24"/>
                      <w:szCs w:val="24"/>
                    </w:rPr>
                    <w:t xml:space="preserve">thanked the </w:t>
                  </w:r>
                  <w:r w:rsidR="00150466">
                    <w:rPr>
                      <w:sz w:val="24"/>
                      <w:szCs w:val="24"/>
                    </w:rPr>
                    <w:t>c</w:t>
                  </w:r>
                  <w:r w:rsidR="0032627B">
                    <w:rPr>
                      <w:sz w:val="24"/>
                      <w:szCs w:val="24"/>
                    </w:rPr>
                    <w:t>lerk for the audit preparation</w:t>
                  </w:r>
                  <w:r w:rsidR="008D385E">
                    <w:rPr>
                      <w:sz w:val="24"/>
                      <w:szCs w:val="24"/>
                    </w:rPr>
                    <w:t xml:space="preserve"> and </w:t>
                  </w:r>
                  <w:r w:rsidR="0032627B">
                    <w:rPr>
                      <w:sz w:val="24"/>
                      <w:szCs w:val="24"/>
                    </w:rPr>
                    <w:t xml:space="preserve">commended the </w:t>
                  </w:r>
                  <w:r w:rsidR="002E6D3A">
                    <w:rPr>
                      <w:sz w:val="24"/>
                      <w:szCs w:val="24"/>
                    </w:rPr>
                    <w:t>a</w:t>
                  </w:r>
                  <w:r w:rsidR="008D385E">
                    <w:rPr>
                      <w:sz w:val="24"/>
                      <w:szCs w:val="24"/>
                    </w:rPr>
                    <w:t xml:space="preserve">uditor for a </w:t>
                  </w:r>
                  <w:r>
                    <w:rPr>
                      <w:sz w:val="24"/>
                      <w:szCs w:val="24"/>
                    </w:rPr>
                    <w:t xml:space="preserve">well-presented </w:t>
                  </w:r>
                  <w:r w:rsidR="005B2A26">
                    <w:rPr>
                      <w:sz w:val="24"/>
                      <w:szCs w:val="24"/>
                    </w:rPr>
                    <w:t xml:space="preserve">and timely </w:t>
                  </w:r>
                  <w:r>
                    <w:rPr>
                      <w:sz w:val="24"/>
                      <w:szCs w:val="24"/>
                    </w:rPr>
                    <w:t>report</w:t>
                  </w:r>
                  <w:r w:rsidR="008D385E">
                    <w:rPr>
                      <w:sz w:val="24"/>
                      <w:szCs w:val="24"/>
                    </w:rPr>
                    <w:t>.</w:t>
                  </w:r>
                  <w:r>
                    <w:rPr>
                      <w:sz w:val="24"/>
                      <w:szCs w:val="24"/>
                    </w:rPr>
                    <w:t xml:space="preserve"> </w:t>
                  </w:r>
                </w:p>
                <w:p w14:paraId="4CED58D2" w14:textId="01768B4C" w:rsidR="00B44F22" w:rsidRDefault="00B44F22" w:rsidP="00015738">
                  <w:pPr>
                    <w:framePr w:hSpace="180" w:wrap="around" w:vAnchor="text" w:hAnchor="text" w:x="-1276" w:y="1"/>
                    <w:widowControl w:val="0"/>
                    <w:tabs>
                      <w:tab w:val="left" w:pos="7709"/>
                    </w:tabs>
                    <w:contextualSpacing/>
                    <w:suppressOverlap/>
                    <w:rPr>
                      <w:iCs/>
                      <w:sz w:val="24"/>
                      <w:szCs w:val="24"/>
                    </w:rPr>
                  </w:pPr>
                  <w:r w:rsidRPr="008F6ABA">
                    <w:rPr>
                      <w:rFonts w:ascii="Calibri" w:hAnsi="Calibri" w:cs="Calibri"/>
                      <w:b/>
                      <w:sz w:val="24"/>
                      <w:szCs w:val="24"/>
                    </w:rPr>
                    <w:t>RESOLVED</w:t>
                  </w:r>
                  <w:r>
                    <w:rPr>
                      <w:rFonts w:ascii="Calibri" w:hAnsi="Calibri" w:cs="Calibri"/>
                      <w:sz w:val="24"/>
                      <w:szCs w:val="24"/>
                    </w:rPr>
                    <w:t xml:space="preserve"> to </w:t>
                  </w:r>
                  <w:r w:rsidRPr="008F6ABA">
                    <w:rPr>
                      <w:rFonts w:ascii="Calibri" w:hAnsi="Calibri" w:cs="Calibri"/>
                      <w:b/>
                      <w:sz w:val="24"/>
                      <w:szCs w:val="24"/>
                    </w:rPr>
                    <w:t>NOTE</w:t>
                  </w:r>
                  <w:r>
                    <w:rPr>
                      <w:rFonts w:ascii="Calibri" w:hAnsi="Calibri" w:cs="Calibri"/>
                      <w:sz w:val="24"/>
                      <w:szCs w:val="24"/>
                    </w:rPr>
                    <w:t xml:space="preserve"> the </w:t>
                  </w:r>
                  <w:r w:rsidR="008D385E">
                    <w:rPr>
                      <w:rFonts w:ascii="Calibri" w:hAnsi="Calibri" w:cs="Calibri"/>
                      <w:sz w:val="24"/>
                      <w:szCs w:val="24"/>
                    </w:rPr>
                    <w:t>audit report and letter.</w:t>
                  </w:r>
                </w:p>
                <w:p w14:paraId="5741FECE" w14:textId="77777777" w:rsidR="00B44F22" w:rsidRDefault="00B44F22" w:rsidP="00015738">
                  <w:pPr>
                    <w:framePr w:hSpace="180" w:wrap="around" w:vAnchor="text" w:hAnchor="text" w:x="-1276" w:y="1"/>
                    <w:widowControl w:val="0"/>
                    <w:tabs>
                      <w:tab w:val="left" w:pos="7709"/>
                    </w:tabs>
                    <w:contextualSpacing/>
                    <w:suppressOverlap/>
                    <w:rPr>
                      <w:iCs/>
                      <w:sz w:val="24"/>
                      <w:szCs w:val="24"/>
                    </w:rPr>
                  </w:pPr>
                </w:p>
                <w:p w14:paraId="2DB300A1" w14:textId="2EC114A1" w:rsidR="00E64BA7" w:rsidRPr="00C13312" w:rsidRDefault="00E64BA7" w:rsidP="00015738">
                  <w:pPr>
                    <w:framePr w:hSpace="180" w:wrap="around" w:vAnchor="text" w:hAnchor="text" w:x="-1276" w:y="1"/>
                    <w:ind w:right="-7"/>
                    <w:suppressOverlap/>
                    <w:rPr>
                      <w:b/>
                      <w:bCs/>
                      <w:iCs/>
                      <w:color w:val="000000"/>
                      <w:sz w:val="24"/>
                      <w:szCs w:val="24"/>
                    </w:rPr>
                  </w:pPr>
                  <w:r w:rsidRPr="0048080C">
                    <w:rPr>
                      <w:b/>
                      <w:bCs/>
                      <w:iCs/>
                      <w:sz w:val="24"/>
                      <w:szCs w:val="24"/>
                    </w:rPr>
                    <w:t>20.82.2.</w:t>
                  </w:r>
                  <w:r>
                    <w:rPr>
                      <w:iCs/>
                      <w:sz w:val="24"/>
                      <w:szCs w:val="24"/>
                    </w:rPr>
                    <w:t xml:space="preserve"> </w:t>
                  </w:r>
                  <w:r w:rsidRPr="00C13312">
                    <w:rPr>
                      <w:b/>
                      <w:bCs/>
                      <w:iCs/>
                      <w:color w:val="000000"/>
                      <w:sz w:val="24"/>
                      <w:szCs w:val="24"/>
                    </w:rPr>
                    <w:t>To Receive and Approve the Financial Report for Year Ending 31st March 2020 (reconciled)</w:t>
                  </w:r>
                </w:p>
                <w:p w14:paraId="205C4293" w14:textId="57F73414" w:rsidR="001D4121" w:rsidRDefault="001D4121" w:rsidP="00015738">
                  <w:pPr>
                    <w:framePr w:hSpace="180" w:wrap="around" w:vAnchor="text" w:hAnchor="text" w:x="-1276" w:y="1"/>
                    <w:ind w:right="-7"/>
                    <w:suppressOverlap/>
                    <w:rPr>
                      <w:iCs/>
                      <w:color w:val="000000"/>
                      <w:sz w:val="24"/>
                      <w:szCs w:val="24"/>
                    </w:rPr>
                  </w:pPr>
                  <w:r>
                    <w:rPr>
                      <w:iCs/>
                      <w:color w:val="000000"/>
                      <w:sz w:val="24"/>
                      <w:szCs w:val="24"/>
                    </w:rPr>
                    <w:t xml:space="preserve">Members considered and NOTED the Financial Report (reconciled) with Year Ending 2020 </w:t>
                  </w:r>
                  <w:r w:rsidR="00C36257">
                    <w:rPr>
                      <w:iCs/>
                      <w:color w:val="000000"/>
                      <w:sz w:val="24"/>
                      <w:szCs w:val="24"/>
                    </w:rPr>
                    <w:t>si</w:t>
                  </w:r>
                  <w:r w:rsidR="0049528A">
                    <w:rPr>
                      <w:iCs/>
                      <w:color w:val="000000"/>
                      <w:sz w:val="24"/>
                      <w:szCs w:val="24"/>
                    </w:rPr>
                    <w:t xml:space="preserve">gned by the </w:t>
                  </w:r>
                  <w:r w:rsidR="00150466">
                    <w:rPr>
                      <w:iCs/>
                      <w:color w:val="000000"/>
                      <w:sz w:val="24"/>
                      <w:szCs w:val="24"/>
                    </w:rPr>
                    <w:t>c</w:t>
                  </w:r>
                  <w:r w:rsidR="00296623">
                    <w:rPr>
                      <w:iCs/>
                      <w:color w:val="000000"/>
                      <w:sz w:val="24"/>
                      <w:szCs w:val="24"/>
                    </w:rPr>
                    <w:t>lerk</w:t>
                  </w:r>
                  <w:r w:rsidR="005B2A26">
                    <w:rPr>
                      <w:iCs/>
                      <w:color w:val="000000"/>
                      <w:sz w:val="24"/>
                      <w:szCs w:val="24"/>
                    </w:rPr>
                    <w:t xml:space="preserve"> as </w:t>
                  </w:r>
                  <w:r w:rsidR="0049528A">
                    <w:rPr>
                      <w:iCs/>
                      <w:color w:val="000000"/>
                      <w:sz w:val="24"/>
                      <w:szCs w:val="24"/>
                    </w:rPr>
                    <w:t xml:space="preserve">RFO on </w:t>
                  </w:r>
                  <w:r w:rsidR="00C36257">
                    <w:rPr>
                      <w:iCs/>
                      <w:color w:val="000000"/>
                      <w:sz w:val="24"/>
                      <w:szCs w:val="24"/>
                    </w:rPr>
                    <w:t>14 April 2020 with b</w:t>
                  </w:r>
                  <w:r>
                    <w:rPr>
                      <w:iCs/>
                      <w:color w:val="000000"/>
                      <w:sz w:val="24"/>
                      <w:szCs w:val="24"/>
                    </w:rPr>
                    <w:t xml:space="preserve">ank reconciliation circulated before the meeting </w:t>
                  </w:r>
                  <w:r w:rsidR="00EA79B7">
                    <w:rPr>
                      <w:iCs/>
                      <w:color w:val="000000"/>
                      <w:sz w:val="24"/>
                      <w:szCs w:val="24"/>
                    </w:rPr>
                    <w:t>w</w:t>
                  </w:r>
                  <w:r>
                    <w:rPr>
                      <w:iCs/>
                      <w:color w:val="000000"/>
                      <w:sz w:val="24"/>
                      <w:szCs w:val="24"/>
                    </w:rPr>
                    <w:t>hich showed a closing balance of £</w:t>
                  </w:r>
                  <w:r w:rsidR="00BC3F30">
                    <w:rPr>
                      <w:iCs/>
                      <w:color w:val="000000"/>
                      <w:sz w:val="24"/>
                      <w:szCs w:val="24"/>
                    </w:rPr>
                    <w:t>53,720.00</w:t>
                  </w:r>
                </w:p>
                <w:p w14:paraId="29978212" w14:textId="56DA8FF4" w:rsidR="001D4121" w:rsidRPr="00B526B9" w:rsidRDefault="001D4121" w:rsidP="00015738">
                  <w:pPr>
                    <w:framePr w:hSpace="180" w:wrap="around" w:vAnchor="text" w:hAnchor="text" w:x="-1276" w:y="1"/>
                    <w:widowControl w:val="0"/>
                    <w:tabs>
                      <w:tab w:val="left" w:pos="7709"/>
                    </w:tabs>
                    <w:ind w:right="-108"/>
                    <w:contextualSpacing/>
                    <w:suppressOverlap/>
                    <w:rPr>
                      <w:sz w:val="24"/>
                      <w:szCs w:val="24"/>
                    </w:rPr>
                  </w:pPr>
                  <w:r w:rsidRPr="007539A0">
                    <w:rPr>
                      <w:b/>
                      <w:sz w:val="24"/>
                      <w:szCs w:val="24"/>
                    </w:rPr>
                    <w:t>RESOLVED</w:t>
                  </w:r>
                  <w:r>
                    <w:rPr>
                      <w:sz w:val="24"/>
                      <w:szCs w:val="24"/>
                    </w:rPr>
                    <w:t xml:space="preserve"> to </w:t>
                  </w:r>
                  <w:r w:rsidRPr="007539A0">
                    <w:rPr>
                      <w:b/>
                      <w:sz w:val="24"/>
                      <w:szCs w:val="24"/>
                    </w:rPr>
                    <w:t>APPROVE</w:t>
                  </w:r>
                  <w:r>
                    <w:rPr>
                      <w:sz w:val="24"/>
                      <w:szCs w:val="24"/>
                    </w:rPr>
                    <w:t xml:space="preserve"> the Financial Report for Year Ending 31st March 2020.</w:t>
                  </w:r>
                  <w:r w:rsidRPr="00B526B9">
                    <w:rPr>
                      <w:sz w:val="24"/>
                      <w:szCs w:val="24"/>
                    </w:rPr>
                    <w:t xml:space="preserve"> </w:t>
                  </w:r>
                </w:p>
                <w:p w14:paraId="2089C3ED" w14:textId="7A5CE626" w:rsidR="00E64BA7" w:rsidRPr="00640BCA" w:rsidRDefault="00E64BA7" w:rsidP="00015738">
                  <w:pPr>
                    <w:framePr w:hSpace="180" w:wrap="around" w:vAnchor="text" w:hAnchor="text" w:x="-1276" w:y="1"/>
                    <w:ind w:right="-7"/>
                    <w:suppressOverlap/>
                    <w:rPr>
                      <w:i/>
                      <w:color w:val="000000"/>
                      <w:sz w:val="24"/>
                      <w:szCs w:val="24"/>
                    </w:rPr>
                  </w:pPr>
                  <w:r>
                    <w:rPr>
                      <w:iCs/>
                      <w:color w:val="000000"/>
                      <w:sz w:val="24"/>
                      <w:szCs w:val="24"/>
                    </w:rPr>
                    <w:t xml:space="preserve">          </w:t>
                  </w:r>
                  <w:r>
                    <w:rPr>
                      <w:i/>
                      <w:color w:val="000000"/>
                      <w:sz w:val="24"/>
                      <w:szCs w:val="24"/>
                    </w:rPr>
                    <w:t xml:space="preserve">          </w:t>
                  </w:r>
                </w:p>
                <w:p w14:paraId="602E3070" w14:textId="6A9E5E08" w:rsidR="00E64BA7" w:rsidRPr="004C44A2" w:rsidRDefault="00E64BA7" w:rsidP="00015738">
                  <w:pPr>
                    <w:framePr w:hSpace="180" w:wrap="around" w:vAnchor="text" w:hAnchor="text" w:x="-1276" w:y="1"/>
                    <w:widowControl w:val="0"/>
                    <w:tabs>
                      <w:tab w:val="left" w:pos="7709"/>
                    </w:tabs>
                    <w:contextualSpacing/>
                    <w:suppressOverlap/>
                    <w:rPr>
                      <w:b/>
                      <w:bCs/>
                      <w:iCs/>
                      <w:sz w:val="28"/>
                      <w:szCs w:val="28"/>
                    </w:rPr>
                  </w:pPr>
                  <w:r w:rsidRPr="0048080C">
                    <w:rPr>
                      <w:b/>
                      <w:bCs/>
                      <w:sz w:val="24"/>
                      <w:szCs w:val="24"/>
                    </w:rPr>
                    <w:t xml:space="preserve">20.82.3. </w:t>
                  </w:r>
                  <w:r w:rsidRPr="0048080C">
                    <w:rPr>
                      <w:b/>
                      <w:bCs/>
                      <w:iCs/>
                      <w:sz w:val="24"/>
                      <w:szCs w:val="24"/>
                    </w:rPr>
                    <w:t>To Review and Approve Annual Governance Statement 2019</w:t>
                  </w:r>
                  <w:r w:rsidRPr="004C44A2">
                    <w:rPr>
                      <w:b/>
                      <w:bCs/>
                      <w:iCs/>
                      <w:sz w:val="28"/>
                      <w:szCs w:val="28"/>
                    </w:rPr>
                    <w:t>-</w:t>
                  </w:r>
                  <w:r w:rsidRPr="0048080C">
                    <w:rPr>
                      <w:b/>
                      <w:bCs/>
                      <w:iCs/>
                      <w:sz w:val="24"/>
                      <w:szCs w:val="24"/>
                    </w:rPr>
                    <w:t>20</w:t>
                  </w:r>
                </w:p>
                <w:p w14:paraId="170B30B2" w14:textId="6DDF73ED" w:rsidR="0049528A" w:rsidRDefault="00BF597E" w:rsidP="00015738">
                  <w:pPr>
                    <w:framePr w:hSpace="180" w:wrap="around" w:vAnchor="text" w:hAnchor="text" w:x="-1276" w:y="1"/>
                    <w:widowControl w:val="0"/>
                    <w:tabs>
                      <w:tab w:val="left" w:pos="7709"/>
                    </w:tabs>
                    <w:contextualSpacing/>
                    <w:suppressOverlap/>
                    <w:rPr>
                      <w:iCs/>
                      <w:sz w:val="24"/>
                      <w:szCs w:val="24"/>
                    </w:rPr>
                  </w:pPr>
                  <w:r>
                    <w:rPr>
                      <w:iCs/>
                      <w:sz w:val="24"/>
                      <w:szCs w:val="24"/>
                    </w:rPr>
                    <w:t xml:space="preserve">Members reviewed </w:t>
                  </w:r>
                  <w:r w:rsidR="0049528A">
                    <w:rPr>
                      <w:iCs/>
                      <w:sz w:val="24"/>
                      <w:szCs w:val="24"/>
                    </w:rPr>
                    <w:t xml:space="preserve">each box of </w:t>
                  </w:r>
                  <w:r>
                    <w:rPr>
                      <w:iCs/>
                      <w:sz w:val="24"/>
                      <w:szCs w:val="24"/>
                    </w:rPr>
                    <w:t>the Annual Governance Statement 2019-20.</w:t>
                  </w:r>
                </w:p>
                <w:p w14:paraId="3D42A7A7" w14:textId="77777777" w:rsidR="00105176" w:rsidRDefault="00BF597E" w:rsidP="00015738">
                  <w:pPr>
                    <w:framePr w:hSpace="180" w:wrap="around" w:vAnchor="text" w:hAnchor="text" w:x="-1276" w:y="1"/>
                    <w:widowControl w:val="0"/>
                    <w:tabs>
                      <w:tab w:val="left" w:pos="7709"/>
                    </w:tabs>
                    <w:contextualSpacing/>
                    <w:suppressOverlap/>
                    <w:rPr>
                      <w:i/>
                      <w:iCs/>
                      <w:sz w:val="24"/>
                      <w:szCs w:val="24"/>
                    </w:rPr>
                  </w:pPr>
                  <w:r>
                    <w:rPr>
                      <w:iCs/>
                      <w:sz w:val="24"/>
                      <w:szCs w:val="24"/>
                    </w:rPr>
                    <w:t xml:space="preserve">It was NOTED that the auditor </w:t>
                  </w:r>
                  <w:r w:rsidR="00E64BA7" w:rsidRPr="00D837BC">
                    <w:rPr>
                      <w:iCs/>
                      <w:sz w:val="24"/>
                      <w:szCs w:val="24"/>
                    </w:rPr>
                    <w:t>reported that in his opinion</w:t>
                  </w:r>
                  <w:r w:rsidR="00E64BA7" w:rsidRPr="00216664">
                    <w:rPr>
                      <w:i/>
                      <w:sz w:val="24"/>
                      <w:szCs w:val="24"/>
                    </w:rPr>
                    <w:t xml:space="preserve"> </w:t>
                  </w:r>
                  <w:r w:rsidR="00E64BA7" w:rsidRPr="00BF597E">
                    <w:rPr>
                      <w:i/>
                      <w:iCs/>
                      <w:sz w:val="24"/>
                      <w:szCs w:val="24"/>
                    </w:rPr>
                    <w:t>the systems and internal procedures at</w:t>
                  </w:r>
                </w:p>
                <w:p w14:paraId="032F0A4A" w14:textId="40C56EB1" w:rsidR="00E64BA7" w:rsidRPr="00216664" w:rsidRDefault="00E64BA7" w:rsidP="00015738">
                  <w:pPr>
                    <w:framePr w:hSpace="180" w:wrap="around" w:vAnchor="text" w:hAnchor="text" w:x="-1276" w:y="1"/>
                    <w:widowControl w:val="0"/>
                    <w:tabs>
                      <w:tab w:val="left" w:pos="7709"/>
                    </w:tabs>
                    <w:contextualSpacing/>
                    <w:suppressOverlap/>
                    <w:rPr>
                      <w:sz w:val="24"/>
                      <w:szCs w:val="24"/>
                    </w:rPr>
                  </w:pPr>
                  <w:r w:rsidRPr="00BF597E">
                    <w:rPr>
                      <w:i/>
                      <w:iCs/>
                      <w:sz w:val="24"/>
                      <w:szCs w:val="24"/>
                    </w:rPr>
                    <w:t>Washington Parish Council are regulated and followed; it is clear the council takes</w:t>
                  </w:r>
                  <w:r w:rsidR="00105176">
                    <w:rPr>
                      <w:i/>
                      <w:iCs/>
                      <w:sz w:val="24"/>
                      <w:szCs w:val="24"/>
                    </w:rPr>
                    <w:t xml:space="preserve"> </w:t>
                  </w:r>
                  <w:r w:rsidRPr="00BF597E">
                    <w:rPr>
                      <w:i/>
                      <w:iCs/>
                      <w:sz w:val="24"/>
                      <w:szCs w:val="24"/>
                    </w:rPr>
                    <w:t>policies and procedures seriously</w:t>
                  </w:r>
                  <w:r w:rsidRPr="00216664">
                    <w:rPr>
                      <w:sz w:val="24"/>
                      <w:szCs w:val="24"/>
                    </w:rPr>
                    <w:t xml:space="preserve"> and </w:t>
                  </w:r>
                  <w:r>
                    <w:rPr>
                      <w:sz w:val="24"/>
                      <w:szCs w:val="24"/>
                    </w:rPr>
                    <w:t>he was p</w:t>
                  </w:r>
                  <w:r w:rsidRPr="00216664">
                    <w:rPr>
                      <w:sz w:val="24"/>
                      <w:szCs w:val="24"/>
                    </w:rPr>
                    <w:t xml:space="preserve">leased to report that </w:t>
                  </w:r>
                  <w:r w:rsidRPr="00BF597E">
                    <w:rPr>
                      <w:i/>
                      <w:iCs/>
                      <w:sz w:val="24"/>
                      <w:szCs w:val="24"/>
                    </w:rPr>
                    <w:t>overall, the</w:t>
                  </w:r>
                  <w:r w:rsidR="00105176">
                    <w:rPr>
                      <w:i/>
                      <w:iCs/>
                      <w:sz w:val="24"/>
                      <w:szCs w:val="24"/>
                    </w:rPr>
                    <w:t xml:space="preserve"> </w:t>
                  </w:r>
                  <w:r w:rsidRPr="00BF597E">
                    <w:rPr>
                      <w:i/>
                      <w:iCs/>
                      <w:sz w:val="24"/>
                      <w:szCs w:val="24"/>
                    </w:rPr>
                    <w:t>systems and procedures the council has in place are entirely fit for purpose</w:t>
                  </w:r>
                  <w:r w:rsidRPr="00216664">
                    <w:rPr>
                      <w:sz w:val="24"/>
                      <w:szCs w:val="24"/>
                    </w:rPr>
                    <w:t>.</w:t>
                  </w:r>
                </w:p>
                <w:p w14:paraId="3B7D8F00" w14:textId="7BB5B266" w:rsidR="0049528A" w:rsidRDefault="00BF597E" w:rsidP="00015738">
                  <w:pPr>
                    <w:framePr w:hSpace="180" w:wrap="around" w:vAnchor="text" w:hAnchor="text" w:x="-1276" w:y="1"/>
                    <w:widowControl w:val="0"/>
                    <w:tabs>
                      <w:tab w:val="left" w:pos="7709"/>
                    </w:tabs>
                    <w:contextualSpacing/>
                    <w:suppressOverlap/>
                    <w:rPr>
                      <w:iCs/>
                      <w:sz w:val="24"/>
                      <w:szCs w:val="24"/>
                    </w:rPr>
                  </w:pPr>
                  <w:r w:rsidRPr="0049528A">
                    <w:rPr>
                      <w:b/>
                      <w:bCs/>
                      <w:iCs/>
                      <w:sz w:val="24"/>
                      <w:szCs w:val="24"/>
                    </w:rPr>
                    <w:t>RESOLVED</w:t>
                  </w:r>
                  <w:r>
                    <w:rPr>
                      <w:iCs/>
                      <w:sz w:val="24"/>
                      <w:szCs w:val="24"/>
                    </w:rPr>
                    <w:t xml:space="preserve"> that the Ann</w:t>
                  </w:r>
                  <w:r w:rsidR="00E64BA7" w:rsidRPr="003E702E">
                    <w:rPr>
                      <w:iCs/>
                      <w:sz w:val="24"/>
                      <w:szCs w:val="24"/>
                    </w:rPr>
                    <w:t>ual Governance Statement 2019</w:t>
                  </w:r>
                  <w:r>
                    <w:rPr>
                      <w:iCs/>
                      <w:sz w:val="24"/>
                      <w:szCs w:val="24"/>
                    </w:rPr>
                    <w:t>-2</w:t>
                  </w:r>
                  <w:r w:rsidR="00E64BA7" w:rsidRPr="003E702E">
                    <w:rPr>
                      <w:iCs/>
                      <w:sz w:val="24"/>
                      <w:szCs w:val="24"/>
                    </w:rPr>
                    <w:t xml:space="preserve">0 is a correct </w:t>
                  </w:r>
                  <w:r w:rsidR="0049528A">
                    <w:rPr>
                      <w:iCs/>
                      <w:sz w:val="24"/>
                      <w:szCs w:val="24"/>
                    </w:rPr>
                    <w:t>record of a sound s</w:t>
                  </w:r>
                  <w:r w:rsidR="00E64BA7" w:rsidRPr="003E702E">
                    <w:rPr>
                      <w:iCs/>
                      <w:sz w:val="24"/>
                      <w:szCs w:val="24"/>
                    </w:rPr>
                    <w:t xml:space="preserve">ystem </w:t>
                  </w:r>
                </w:p>
                <w:p w14:paraId="2EF51FA3" w14:textId="3BAC0ECB" w:rsidR="00BF597E" w:rsidRPr="007A75AD" w:rsidRDefault="00E64BA7" w:rsidP="00015738">
                  <w:pPr>
                    <w:framePr w:hSpace="180" w:wrap="around" w:vAnchor="text" w:hAnchor="text" w:x="-1276" w:y="1"/>
                    <w:widowControl w:val="0"/>
                    <w:tabs>
                      <w:tab w:val="left" w:pos="7709"/>
                    </w:tabs>
                    <w:contextualSpacing/>
                    <w:suppressOverlap/>
                    <w:rPr>
                      <w:b/>
                      <w:sz w:val="24"/>
                      <w:szCs w:val="24"/>
                    </w:rPr>
                  </w:pPr>
                  <w:r w:rsidRPr="003E702E">
                    <w:rPr>
                      <w:iCs/>
                      <w:sz w:val="24"/>
                      <w:szCs w:val="24"/>
                    </w:rPr>
                    <w:t>of internal control and accounting</w:t>
                  </w:r>
                  <w:r w:rsidR="00BF597E">
                    <w:rPr>
                      <w:iCs/>
                      <w:sz w:val="24"/>
                      <w:szCs w:val="24"/>
                    </w:rPr>
                    <w:t xml:space="preserve">. </w:t>
                  </w:r>
                  <w:r w:rsidR="00BF597E">
                    <w:rPr>
                      <w:sz w:val="24"/>
                      <w:szCs w:val="24"/>
                    </w:rPr>
                    <w:t xml:space="preserve">It was </w:t>
                  </w:r>
                  <w:r w:rsidR="00BF597E" w:rsidRPr="007A75AD">
                    <w:rPr>
                      <w:b/>
                      <w:sz w:val="24"/>
                      <w:szCs w:val="24"/>
                    </w:rPr>
                    <w:t>APPROVED</w:t>
                  </w:r>
                  <w:r w:rsidR="00BF597E">
                    <w:rPr>
                      <w:sz w:val="24"/>
                      <w:szCs w:val="24"/>
                    </w:rPr>
                    <w:t xml:space="preserve"> to be</w:t>
                  </w:r>
                  <w:r w:rsidR="00406236">
                    <w:rPr>
                      <w:sz w:val="24"/>
                      <w:szCs w:val="24"/>
                    </w:rPr>
                    <w:t xml:space="preserve"> </w:t>
                  </w:r>
                  <w:r w:rsidR="00406236">
                    <w:rPr>
                      <w:b/>
                      <w:sz w:val="24"/>
                      <w:szCs w:val="24"/>
                    </w:rPr>
                    <w:t>du</w:t>
                  </w:r>
                  <w:r w:rsidR="00BF597E" w:rsidRPr="007A75AD">
                    <w:rPr>
                      <w:b/>
                      <w:sz w:val="24"/>
                      <w:szCs w:val="24"/>
                    </w:rPr>
                    <w:t>ly Signed by the Chairman and Clerk.</w:t>
                  </w:r>
                </w:p>
                <w:p w14:paraId="427CFBE1" w14:textId="77777777" w:rsidR="00BD76E5" w:rsidRDefault="00BD76E5" w:rsidP="00015738">
                  <w:pPr>
                    <w:framePr w:hSpace="180" w:wrap="around" w:vAnchor="text" w:hAnchor="text" w:x="-1276" w:y="1"/>
                    <w:widowControl w:val="0"/>
                    <w:tabs>
                      <w:tab w:val="left" w:pos="7709"/>
                    </w:tabs>
                    <w:ind w:right="-108"/>
                    <w:suppressOverlap/>
                    <w:rPr>
                      <w:b/>
                      <w:bCs/>
                      <w:iCs/>
                      <w:sz w:val="24"/>
                      <w:szCs w:val="24"/>
                    </w:rPr>
                  </w:pPr>
                </w:p>
                <w:p w14:paraId="2379ACDD" w14:textId="77777777" w:rsidR="00BD76E5" w:rsidRDefault="00E64BA7" w:rsidP="00015738">
                  <w:pPr>
                    <w:framePr w:hSpace="180" w:wrap="around" w:vAnchor="text" w:hAnchor="text" w:x="-1276" w:y="1"/>
                    <w:widowControl w:val="0"/>
                    <w:tabs>
                      <w:tab w:val="left" w:pos="7709"/>
                    </w:tabs>
                    <w:ind w:right="-108"/>
                    <w:suppressOverlap/>
                    <w:rPr>
                      <w:b/>
                      <w:bCs/>
                      <w:iCs/>
                      <w:sz w:val="24"/>
                      <w:szCs w:val="24"/>
                    </w:rPr>
                  </w:pPr>
                  <w:r w:rsidRPr="00BD76E5">
                    <w:rPr>
                      <w:b/>
                      <w:bCs/>
                      <w:iCs/>
                      <w:sz w:val="24"/>
                      <w:szCs w:val="24"/>
                    </w:rPr>
                    <w:t xml:space="preserve">20.82.4. To Review and Approve Accounting Statement 2019-20, Report </w:t>
                  </w:r>
                  <w:r w:rsidR="00A35B9E" w:rsidRPr="00BD76E5">
                    <w:rPr>
                      <w:b/>
                      <w:bCs/>
                      <w:iCs/>
                      <w:sz w:val="24"/>
                      <w:szCs w:val="24"/>
                    </w:rPr>
                    <w:t>si</w:t>
                  </w:r>
                  <w:r w:rsidRPr="00BD76E5">
                    <w:rPr>
                      <w:b/>
                      <w:bCs/>
                      <w:iCs/>
                      <w:sz w:val="24"/>
                      <w:szCs w:val="24"/>
                    </w:rPr>
                    <w:t>gnificant Variances</w:t>
                  </w:r>
                </w:p>
                <w:p w14:paraId="487F3045" w14:textId="77777777" w:rsidR="00BD76E5" w:rsidRDefault="00E64BA7" w:rsidP="00015738">
                  <w:pPr>
                    <w:framePr w:hSpace="180" w:wrap="around" w:vAnchor="text" w:hAnchor="text" w:x="-1276" w:y="1"/>
                    <w:widowControl w:val="0"/>
                    <w:tabs>
                      <w:tab w:val="left" w:pos="7709"/>
                    </w:tabs>
                    <w:ind w:right="-108"/>
                    <w:suppressOverlap/>
                    <w:rPr>
                      <w:b/>
                      <w:bCs/>
                      <w:iCs/>
                      <w:sz w:val="24"/>
                      <w:szCs w:val="24"/>
                    </w:rPr>
                  </w:pPr>
                  <w:r w:rsidRPr="00BD76E5">
                    <w:rPr>
                      <w:b/>
                      <w:bCs/>
                      <w:iCs/>
                      <w:sz w:val="24"/>
                      <w:szCs w:val="24"/>
                    </w:rPr>
                    <w:t>and the Notice of Public Right</w:t>
                  </w:r>
                </w:p>
                <w:p w14:paraId="2FC9CD4F" w14:textId="362D9632" w:rsidR="00E64BA7" w:rsidRDefault="00296623" w:rsidP="00015738">
                  <w:pPr>
                    <w:framePr w:hSpace="180" w:wrap="around" w:vAnchor="text" w:hAnchor="text" w:x="-1276" w:y="1"/>
                    <w:widowControl w:val="0"/>
                    <w:tabs>
                      <w:tab w:val="left" w:pos="7709"/>
                    </w:tabs>
                    <w:ind w:right="-108"/>
                    <w:suppressOverlap/>
                    <w:rPr>
                      <w:iCs/>
                      <w:sz w:val="24"/>
                      <w:szCs w:val="24"/>
                    </w:rPr>
                  </w:pPr>
                  <w:r w:rsidRPr="00BD76E5">
                    <w:rPr>
                      <w:iCs/>
                      <w:sz w:val="24"/>
                      <w:szCs w:val="24"/>
                    </w:rPr>
                    <w:t xml:space="preserve">Members considered the Accounting Statement 2019-20 </w:t>
                  </w:r>
                  <w:r w:rsidR="00D539BA" w:rsidRPr="00BD76E5">
                    <w:rPr>
                      <w:iCs/>
                      <w:sz w:val="24"/>
                      <w:szCs w:val="24"/>
                    </w:rPr>
                    <w:t xml:space="preserve">signed by the </w:t>
                  </w:r>
                  <w:r w:rsidR="00406236">
                    <w:rPr>
                      <w:iCs/>
                      <w:sz w:val="24"/>
                      <w:szCs w:val="24"/>
                    </w:rPr>
                    <w:t>c</w:t>
                  </w:r>
                  <w:r w:rsidR="005B2A26">
                    <w:rPr>
                      <w:iCs/>
                      <w:sz w:val="24"/>
                      <w:szCs w:val="24"/>
                    </w:rPr>
                    <w:t xml:space="preserve">lerk as </w:t>
                  </w:r>
                  <w:r w:rsidR="00D539BA" w:rsidRPr="00BD76E5">
                    <w:rPr>
                      <w:iCs/>
                      <w:sz w:val="24"/>
                      <w:szCs w:val="24"/>
                    </w:rPr>
                    <w:t xml:space="preserve">RFO on </w:t>
                  </w:r>
                  <w:r w:rsidR="00FD62DE" w:rsidRPr="00BD76E5">
                    <w:rPr>
                      <w:iCs/>
                      <w:sz w:val="24"/>
                      <w:szCs w:val="24"/>
                    </w:rPr>
                    <w:t xml:space="preserve">7 May  2020 and the </w:t>
                  </w:r>
                  <w:r w:rsidRPr="00BD76E5">
                    <w:rPr>
                      <w:iCs/>
                      <w:sz w:val="24"/>
                      <w:szCs w:val="24"/>
                    </w:rPr>
                    <w:lastRenderedPageBreak/>
                    <w:t>auditor’s</w:t>
                  </w:r>
                  <w:r w:rsidR="00BD76E5">
                    <w:rPr>
                      <w:iCs/>
                      <w:sz w:val="24"/>
                      <w:szCs w:val="24"/>
                    </w:rPr>
                    <w:t xml:space="preserve"> </w:t>
                  </w:r>
                  <w:r w:rsidRPr="00BD76E5">
                    <w:rPr>
                      <w:iCs/>
                      <w:sz w:val="24"/>
                      <w:szCs w:val="24"/>
                    </w:rPr>
                    <w:t>report.</w:t>
                  </w:r>
                  <w:r>
                    <w:rPr>
                      <w:iCs/>
                      <w:sz w:val="24"/>
                      <w:szCs w:val="24"/>
                    </w:rPr>
                    <w:t xml:space="preserve">It was NOTED that in the auditor’s </w:t>
                  </w:r>
                  <w:r w:rsidRPr="00E75618">
                    <w:rPr>
                      <w:iCs/>
                      <w:sz w:val="24"/>
                      <w:szCs w:val="24"/>
                    </w:rPr>
                    <w:t>opinion the</w:t>
                  </w:r>
                  <w:r>
                    <w:rPr>
                      <w:b/>
                      <w:bCs/>
                      <w:iCs/>
                      <w:sz w:val="24"/>
                      <w:szCs w:val="24"/>
                    </w:rPr>
                    <w:t xml:space="preserve"> ‘</w:t>
                  </w:r>
                  <w:r w:rsidRPr="007B0D10">
                    <w:rPr>
                      <w:i/>
                      <w:iCs/>
                      <w:sz w:val="24"/>
                      <w:szCs w:val="24"/>
                    </w:rPr>
                    <w:t xml:space="preserve">AGAR will be ready for submission to the </w:t>
                  </w:r>
                  <w:r>
                    <w:rPr>
                      <w:i/>
                      <w:iCs/>
                      <w:sz w:val="24"/>
                      <w:szCs w:val="24"/>
                    </w:rPr>
                    <w:t xml:space="preserve"> </w:t>
                  </w:r>
                  <w:r w:rsidRPr="007B0D10">
                    <w:rPr>
                      <w:i/>
                      <w:iCs/>
                      <w:sz w:val="24"/>
                      <w:szCs w:val="24"/>
                    </w:rPr>
                    <w:t>external auditor within statutory time scales and that the control objective of Accounting statements prepared during the year were prepared on the correct accounting basis</w:t>
                  </w:r>
                  <w:r w:rsidR="00BD76E5">
                    <w:rPr>
                      <w:i/>
                      <w:iCs/>
                      <w:sz w:val="24"/>
                      <w:szCs w:val="24"/>
                    </w:rPr>
                    <w:t xml:space="preserve"> </w:t>
                  </w:r>
                  <w:r w:rsidRPr="007B0D10">
                    <w:rPr>
                      <w:i/>
                      <w:iCs/>
                      <w:sz w:val="24"/>
                      <w:szCs w:val="24"/>
                    </w:rPr>
                    <w:t xml:space="preserve">(receipts and payments or income and expenditure), agreed to the cash book, supported </w:t>
                  </w:r>
                  <w:r>
                    <w:rPr>
                      <w:i/>
                      <w:iCs/>
                      <w:sz w:val="24"/>
                      <w:szCs w:val="24"/>
                    </w:rPr>
                    <w:t xml:space="preserve"> </w:t>
                  </w:r>
                  <w:r w:rsidRPr="007B0D10">
                    <w:rPr>
                      <w:i/>
                      <w:iCs/>
                      <w:sz w:val="24"/>
                      <w:szCs w:val="24"/>
                    </w:rPr>
                    <w:t>by an adequate audit</w:t>
                  </w:r>
                  <w:r>
                    <w:rPr>
                      <w:i/>
                      <w:iCs/>
                      <w:sz w:val="24"/>
                      <w:szCs w:val="24"/>
                    </w:rPr>
                    <w:t xml:space="preserve"> </w:t>
                  </w:r>
                  <w:r w:rsidRPr="007B0D10">
                    <w:rPr>
                      <w:i/>
                      <w:iCs/>
                      <w:sz w:val="24"/>
                      <w:szCs w:val="24"/>
                    </w:rPr>
                    <w:t xml:space="preserve">trail from underlying records and where appropriate debtors and </w:t>
                  </w:r>
                  <w:r>
                    <w:rPr>
                      <w:i/>
                      <w:iCs/>
                      <w:sz w:val="24"/>
                      <w:szCs w:val="24"/>
                    </w:rPr>
                    <w:t xml:space="preserve"> </w:t>
                  </w:r>
                  <w:r w:rsidRPr="007B0D10">
                    <w:rPr>
                      <w:i/>
                      <w:iCs/>
                      <w:sz w:val="24"/>
                      <w:szCs w:val="24"/>
                    </w:rPr>
                    <w:t>creditors were properly recorded</w:t>
                  </w:r>
                  <w:r>
                    <w:rPr>
                      <w:i/>
                      <w:iCs/>
                      <w:sz w:val="24"/>
                      <w:szCs w:val="24"/>
                    </w:rPr>
                    <w:t>.</w:t>
                  </w:r>
                  <w:r w:rsidR="004167FA">
                    <w:rPr>
                      <w:i/>
                      <w:iCs/>
                      <w:sz w:val="24"/>
                      <w:szCs w:val="24"/>
                    </w:rPr>
                    <w:t>’</w:t>
                  </w:r>
                  <w:r w:rsidR="00BD76E5">
                    <w:rPr>
                      <w:i/>
                      <w:iCs/>
                      <w:sz w:val="24"/>
                      <w:szCs w:val="24"/>
                    </w:rPr>
                    <w:t xml:space="preserve"> </w:t>
                  </w:r>
                  <w:r>
                    <w:rPr>
                      <w:iCs/>
                      <w:sz w:val="24"/>
                      <w:szCs w:val="24"/>
                    </w:rPr>
                    <w:t>The Clerk</w:t>
                  </w:r>
                  <w:r w:rsidR="005B2A26">
                    <w:rPr>
                      <w:iCs/>
                      <w:sz w:val="24"/>
                      <w:szCs w:val="24"/>
                    </w:rPr>
                    <w:t xml:space="preserve"> as </w:t>
                  </w:r>
                  <w:r>
                    <w:rPr>
                      <w:iCs/>
                      <w:sz w:val="24"/>
                      <w:szCs w:val="24"/>
                    </w:rPr>
                    <w:t>RFO explained the Council’s significant variances which were due to the early repayment of the balance of the Public Works Loan of £14,629.70, and income of £710  from the sale of the silver cups. The Council also received a £2,000 refund of a grant for public toilets in Storrington.</w:t>
                  </w:r>
                  <w:r w:rsidR="004167FA">
                    <w:rPr>
                      <w:iCs/>
                      <w:sz w:val="24"/>
                      <w:szCs w:val="24"/>
                    </w:rPr>
                    <w:t xml:space="preserve"> </w:t>
                  </w:r>
                </w:p>
                <w:p w14:paraId="50ED5F1C" w14:textId="4B43DA40" w:rsidR="00E64BA7" w:rsidRDefault="00E64BA7" w:rsidP="00015738">
                  <w:pPr>
                    <w:framePr w:hSpace="180" w:wrap="around" w:vAnchor="text" w:hAnchor="text" w:x="-1276" w:y="1"/>
                    <w:overflowPunct w:val="0"/>
                    <w:autoSpaceDE w:val="0"/>
                    <w:autoSpaceDN w:val="0"/>
                    <w:adjustRightInd w:val="0"/>
                    <w:ind w:right="1627"/>
                    <w:suppressOverlap/>
                    <w:textAlignment w:val="baseline"/>
                    <w:rPr>
                      <w:iCs/>
                    </w:rPr>
                  </w:pPr>
                  <w:r>
                    <w:rPr>
                      <w:iCs/>
                      <w:sz w:val="24"/>
                      <w:szCs w:val="24"/>
                    </w:rPr>
                    <w:t xml:space="preserve">         </w:t>
                  </w:r>
                  <w:r>
                    <w:rPr>
                      <w:iCs/>
                    </w:rPr>
                    <w:t xml:space="preserve">        </w:t>
                  </w:r>
                </w:p>
                <w:p w14:paraId="3D6685DF" w14:textId="7200BBC4" w:rsidR="00E64BA7" w:rsidRDefault="00E64BA7" w:rsidP="00015738">
                  <w:pPr>
                    <w:pStyle w:val="Default"/>
                    <w:framePr w:hSpace="180" w:wrap="around" w:vAnchor="text" w:hAnchor="text" w:x="-1276" w:y="1"/>
                    <w:suppressOverlap/>
                    <w:rPr>
                      <w:sz w:val="22"/>
                      <w:szCs w:val="22"/>
                    </w:rPr>
                  </w:pPr>
                  <w:r>
                    <w:rPr>
                      <w:b/>
                      <w:bCs/>
                      <w:sz w:val="22"/>
                      <w:szCs w:val="22"/>
                    </w:rPr>
                    <w:t xml:space="preserve">EXERCISE OF PUBLIC RIGHTS - INSPECTION OF ACCOUNTS </w:t>
                  </w:r>
                </w:p>
                <w:p w14:paraId="08D06ED9" w14:textId="0768D38D" w:rsidR="00E64BA7" w:rsidRPr="001C738B" w:rsidRDefault="004167FA" w:rsidP="00015738">
                  <w:pPr>
                    <w:framePr w:hSpace="180" w:wrap="around" w:vAnchor="text" w:hAnchor="text" w:x="-1276" w:y="1"/>
                    <w:overflowPunct w:val="0"/>
                    <w:autoSpaceDE w:val="0"/>
                    <w:autoSpaceDN w:val="0"/>
                    <w:adjustRightInd w:val="0"/>
                    <w:ind w:right="103"/>
                    <w:suppressOverlap/>
                    <w:textAlignment w:val="baseline"/>
                    <w:rPr>
                      <w:iCs/>
                      <w:sz w:val="24"/>
                      <w:szCs w:val="24"/>
                    </w:rPr>
                  </w:pPr>
                  <w:r>
                    <w:rPr>
                      <w:sz w:val="24"/>
                      <w:szCs w:val="24"/>
                    </w:rPr>
                    <w:t xml:space="preserve">Members NOTED </w:t>
                  </w:r>
                  <w:r w:rsidR="005764D9">
                    <w:rPr>
                      <w:sz w:val="24"/>
                      <w:szCs w:val="24"/>
                    </w:rPr>
                    <w:t>the auditor’s explanation and advice regarding the changes in the statutory deadlines for inspection</w:t>
                  </w:r>
                  <w:r>
                    <w:rPr>
                      <w:sz w:val="24"/>
                      <w:szCs w:val="24"/>
                    </w:rPr>
                    <w:t xml:space="preserve"> d</w:t>
                  </w:r>
                  <w:r w:rsidR="00E64BA7" w:rsidRPr="00EA1AD5">
                    <w:rPr>
                      <w:sz w:val="24"/>
                      <w:szCs w:val="24"/>
                    </w:rPr>
                    <w:t>ue to the Covid</w:t>
                  </w:r>
                  <w:r w:rsidR="00406236">
                    <w:rPr>
                      <w:sz w:val="24"/>
                      <w:szCs w:val="24"/>
                    </w:rPr>
                    <w:t>-</w:t>
                  </w:r>
                  <w:r w:rsidR="00E64BA7" w:rsidRPr="00EA1AD5">
                    <w:rPr>
                      <w:sz w:val="24"/>
                      <w:szCs w:val="24"/>
                    </w:rPr>
                    <w:t>19 outbreak</w:t>
                  </w:r>
                  <w:r w:rsidR="005764D9">
                    <w:rPr>
                      <w:sz w:val="24"/>
                      <w:szCs w:val="24"/>
                    </w:rPr>
                    <w:t>.</w:t>
                  </w:r>
                  <w:r w:rsidR="00E64BA7" w:rsidRPr="00EA1AD5">
                    <w:rPr>
                      <w:sz w:val="24"/>
                      <w:szCs w:val="24"/>
                    </w:rPr>
                    <w:t xml:space="preserve">  </w:t>
                  </w:r>
                  <w:r w:rsidR="00F664FD">
                    <w:rPr>
                      <w:sz w:val="24"/>
                      <w:szCs w:val="24"/>
                    </w:rPr>
                    <w:t xml:space="preserve">The </w:t>
                  </w:r>
                  <w:r>
                    <w:rPr>
                      <w:iCs/>
                      <w:sz w:val="24"/>
                      <w:szCs w:val="24"/>
                    </w:rPr>
                    <w:t xml:space="preserve">Council’s </w:t>
                  </w:r>
                  <w:r w:rsidR="00E64BA7" w:rsidRPr="008655D7">
                    <w:rPr>
                      <w:iCs/>
                      <w:sz w:val="24"/>
                      <w:szCs w:val="24"/>
                    </w:rPr>
                    <w:t xml:space="preserve">Notice period will start </w:t>
                  </w:r>
                  <w:r w:rsidR="00653702">
                    <w:rPr>
                      <w:iCs/>
                      <w:sz w:val="24"/>
                      <w:szCs w:val="24"/>
                    </w:rPr>
                    <w:t>T</w:t>
                  </w:r>
                  <w:r w:rsidR="00E64BA7" w:rsidRPr="008655D7">
                    <w:rPr>
                      <w:iCs/>
                      <w:sz w:val="24"/>
                      <w:szCs w:val="24"/>
                    </w:rPr>
                    <w:t>uesday 1</w:t>
                  </w:r>
                  <w:r w:rsidR="00E64BA7" w:rsidRPr="008655D7">
                    <w:rPr>
                      <w:iCs/>
                      <w:sz w:val="24"/>
                      <w:szCs w:val="24"/>
                      <w:vertAlign w:val="superscript"/>
                    </w:rPr>
                    <w:t>st</w:t>
                  </w:r>
                  <w:r w:rsidR="00E64BA7" w:rsidRPr="008655D7">
                    <w:rPr>
                      <w:iCs/>
                      <w:sz w:val="24"/>
                      <w:szCs w:val="24"/>
                    </w:rPr>
                    <w:t xml:space="preserve"> September and end </w:t>
                  </w:r>
                  <w:r w:rsidR="005764D9">
                    <w:rPr>
                      <w:iCs/>
                      <w:sz w:val="24"/>
                      <w:szCs w:val="24"/>
                    </w:rPr>
                    <w:t>W</w:t>
                  </w:r>
                  <w:r w:rsidR="00E64BA7" w:rsidRPr="008655D7">
                    <w:rPr>
                      <w:iCs/>
                      <w:sz w:val="24"/>
                      <w:szCs w:val="24"/>
                    </w:rPr>
                    <w:t>ednesday 30 September</w:t>
                  </w:r>
                </w:p>
                <w:p w14:paraId="5707819E" w14:textId="77777777" w:rsidR="004167FA" w:rsidRDefault="004167FA" w:rsidP="00015738">
                  <w:pPr>
                    <w:framePr w:hSpace="180" w:wrap="around" w:vAnchor="text" w:hAnchor="text" w:x="-1276" w:y="1"/>
                    <w:widowControl w:val="0"/>
                    <w:tabs>
                      <w:tab w:val="left" w:pos="7709"/>
                    </w:tabs>
                    <w:ind w:right="-108"/>
                    <w:contextualSpacing/>
                    <w:suppressOverlap/>
                    <w:rPr>
                      <w:b/>
                      <w:sz w:val="24"/>
                      <w:szCs w:val="24"/>
                    </w:rPr>
                  </w:pPr>
                </w:p>
                <w:p w14:paraId="751199C3" w14:textId="65F39ECF" w:rsidR="004167FA" w:rsidRDefault="004167FA" w:rsidP="00015738">
                  <w:pPr>
                    <w:framePr w:hSpace="180" w:wrap="around" w:vAnchor="text" w:hAnchor="text" w:x="-1276" w:y="1"/>
                    <w:widowControl w:val="0"/>
                    <w:tabs>
                      <w:tab w:val="left" w:pos="7709"/>
                    </w:tabs>
                    <w:ind w:right="-108"/>
                    <w:contextualSpacing/>
                    <w:suppressOverlap/>
                    <w:rPr>
                      <w:sz w:val="24"/>
                      <w:szCs w:val="24"/>
                    </w:rPr>
                  </w:pPr>
                  <w:r>
                    <w:rPr>
                      <w:b/>
                      <w:sz w:val="24"/>
                      <w:szCs w:val="24"/>
                    </w:rPr>
                    <w:t xml:space="preserve">RESOLVED </w:t>
                  </w:r>
                  <w:r w:rsidR="00E64BA7">
                    <w:rPr>
                      <w:sz w:val="24"/>
                      <w:szCs w:val="24"/>
                    </w:rPr>
                    <w:t>that the Annual Accounting Statement 201</w:t>
                  </w:r>
                  <w:r>
                    <w:rPr>
                      <w:sz w:val="24"/>
                      <w:szCs w:val="24"/>
                    </w:rPr>
                    <w:t>9-20 i</w:t>
                  </w:r>
                  <w:r w:rsidR="00E64BA7">
                    <w:rPr>
                      <w:sz w:val="24"/>
                      <w:szCs w:val="24"/>
                    </w:rPr>
                    <w:t xml:space="preserve">s a correct </w:t>
                  </w:r>
                  <w:r w:rsidR="00E64BA7" w:rsidRPr="00B526B9">
                    <w:rPr>
                      <w:sz w:val="24"/>
                      <w:szCs w:val="24"/>
                    </w:rPr>
                    <w:t xml:space="preserve">record </w:t>
                  </w:r>
                  <w:r>
                    <w:rPr>
                      <w:sz w:val="24"/>
                      <w:szCs w:val="24"/>
                    </w:rPr>
                    <w:t xml:space="preserve">of the </w:t>
                  </w:r>
                  <w:r w:rsidR="00E64BA7" w:rsidRPr="00B526B9">
                    <w:rPr>
                      <w:sz w:val="24"/>
                      <w:szCs w:val="24"/>
                    </w:rPr>
                    <w:t>Council’s income and expenditure</w:t>
                  </w:r>
                  <w:r w:rsidR="00E64BA7">
                    <w:rPr>
                      <w:sz w:val="24"/>
                      <w:szCs w:val="24"/>
                    </w:rPr>
                    <w:t xml:space="preserve">, and to </w:t>
                  </w:r>
                  <w:r>
                    <w:rPr>
                      <w:sz w:val="24"/>
                      <w:szCs w:val="24"/>
                    </w:rPr>
                    <w:t>AGREE t</w:t>
                  </w:r>
                  <w:r w:rsidR="00E64BA7">
                    <w:rPr>
                      <w:sz w:val="24"/>
                      <w:szCs w:val="24"/>
                    </w:rPr>
                    <w:t xml:space="preserve">he explanation of significant variances. </w:t>
                  </w:r>
                </w:p>
                <w:p w14:paraId="4715EE90" w14:textId="6AF61777" w:rsidR="004167FA" w:rsidRDefault="00E64BA7" w:rsidP="00015738">
                  <w:pPr>
                    <w:framePr w:hSpace="180" w:wrap="around" w:vAnchor="text" w:hAnchor="text" w:x="-1276" w:y="1"/>
                    <w:widowControl w:val="0"/>
                    <w:tabs>
                      <w:tab w:val="left" w:pos="7709"/>
                    </w:tabs>
                    <w:ind w:right="-108"/>
                    <w:contextualSpacing/>
                    <w:suppressOverlap/>
                    <w:rPr>
                      <w:b/>
                      <w:sz w:val="24"/>
                      <w:szCs w:val="24"/>
                    </w:rPr>
                  </w:pPr>
                  <w:r>
                    <w:rPr>
                      <w:sz w:val="24"/>
                      <w:szCs w:val="24"/>
                    </w:rPr>
                    <w:t xml:space="preserve">The Annual Governance Statement 2018/19 to be </w:t>
                  </w:r>
                  <w:r w:rsidR="004167FA">
                    <w:rPr>
                      <w:b/>
                      <w:sz w:val="24"/>
                      <w:szCs w:val="24"/>
                    </w:rPr>
                    <w:t xml:space="preserve">APPROVED </w:t>
                  </w:r>
                  <w:r>
                    <w:rPr>
                      <w:sz w:val="24"/>
                      <w:szCs w:val="24"/>
                    </w:rPr>
                    <w:t xml:space="preserve">and </w:t>
                  </w:r>
                  <w:r w:rsidR="001A54D5">
                    <w:rPr>
                      <w:b/>
                      <w:sz w:val="24"/>
                      <w:szCs w:val="24"/>
                    </w:rPr>
                    <w:t>d</w:t>
                  </w:r>
                  <w:r w:rsidRPr="00744E91">
                    <w:rPr>
                      <w:b/>
                      <w:sz w:val="24"/>
                      <w:szCs w:val="24"/>
                    </w:rPr>
                    <w:t xml:space="preserve">uly Signed by the Chairman </w:t>
                  </w:r>
                </w:p>
                <w:p w14:paraId="454C1A46" w14:textId="03502FC7" w:rsidR="00E64BA7" w:rsidRDefault="00E64BA7" w:rsidP="00015738">
                  <w:pPr>
                    <w:framePr w:hSpace="180" w:wrap="around" w:vAnchor="text" w:hAnchor="text" w:x="-1276" w:y="1"/>
                    <w:widowControl w:val="0"/>
                    <w:tabs>
                      <w:tab w:val="left" w:pos="7709"/>
                    </w:tabs>
                    <w:ind w:right="-108"/>
                    <w:contextualSpacing/>
                    <w:suppressOverlap/>
                    <w:rPr>
                      <w:sz w:val="24"/>
                      <w:szCs w:val="24"/>
                    </w:rPr>
                  </w:pPr>
                  <w:r w:rsidRPr="00744E91">
                    <w:rPr>
                      <w:b/>
                      <w:sz w:val="24"/>
                      <w:szCs w:val="24"/>
                    </w:rPr>
                    <w:t>and Clerk</w:t>
                  </w:r>
                  <w:r w:rsidR="005B2A26">
                    <w:rPr>
                      <w:b/>
                      <w:sz w:val="24"/>
                      <w:szCs w:val="24"/>
                    </w:rPr>
                    <w:t xml:space="preserve"> as R</w:t>
                  </w:r>
                  <w:r w:rsidRPr="00744E91">
                    <w:rPr>
                      <w:b/>
                      <w:sz w:val="24"/>
                      <w:szCs w:val="24"/>
                    </w:rPr>
                    <w:t>FO</w:t>
                  </w:r>
                  <w:r>
                    <w:rPr>
                      <w:sz w:val="24"/>
                      <w:szCs w:val="24"/>
                    </w:rPr>
                    <w:t>.</w:t>
                  </w:r>
                </w:p>
                <w:p w14:paraId="1398BC9C" w14:textId="77777777" w:rsidR="00E64BA7" w:rsidRDefault="00E64BA7" w:rsidP="00015738">
                  <w:pPr>
                    <w:framePr w:hSpace="180" w:wrap="around" w:vAnchor="text" w:hAnchor="text" w:x="-1276" w:y="1"/>
                    <w:overflowPunct w:val="0"/>
                    <w:autoSpaceDE w:val="0"/>
                    <w:autoSpaceDN w:val="0"/>
                    <w:adjustRightInd w:val="0"/>
                    <w:ind w:right="1627"/>
                    <w:suppressOverlap/>
                    <w:textAlignment w:val="baseline"/>
                    <w:rPr>
                      <w:rFonts w:cstheme="minorHAnsi"/>
                      <w:i/>
                      <w:color w:val="000000"/>
                      <w:sz w:val="24"/>
                      <w:szCs w:val="24"/>
                    </w:rPr>
                  </w:pPr>
                </w:p>
                <w:p w14:paraId="3C00CAB2" w14:textId="1004050B" w:rsidR="00E64BA7" w:rsidRPr="00BF1478" w:rsidRDefault="00147F95" w:rsidP="00015738">
                  <w:pPr>
                    <w:framePr w:hSpace="180" w:wrap="around" w:vAnchor="text" w:hAnchor="text" w:x="-1276" w:y="1"/>
                    <w:overflowPunct w:val="0"/>
                    <w:autoSpaceDE w:val="0"/>
                    <w:autoSpaceDN w:val="0"/>
                    <w:adjustRightInd w:val="0"/>
                    <w:ind w:right="1627"/>
                    <w:suppressOverlap/>
                    <w:textAlignment w:val="baseline"/>
                    <w:rPr>
                      <w:bCs/>
                      <w:iCs/>
                      <w:sz w:val="24"/>
                      <w:szCs w:val="24"/>
                    </w:rPr>
                  </w:pPr>
                  <w:r w:rsidRPr="00147F95">
                    <w:rPr>
                      <w:rFonts w:cstheme="minorHAnsi"/>
                      <w:b/>
                      <w:bCs/>
                      <w:color w:val="000000"/>
                      <w:sz w:val="24"/>
                      <w:szCs w:val="24"/>
                    </w:rPr>
                    <w:t>RESOLVED</w:t>
                  </w:r>
                  <w:r>
                    <w:rPr>
                      <w:rFonts w:cstheme="minorHAnsi"/>
                      <w:color w:val="000000"/>
                      <w:sz w:val="24"/>
                      <w:szCs w:val="24"/>
                    </w:rPr>
                    <w:t xml:space="preserve"> </w:t>
                  </w:r>
                  <w:r w:rsidR="009E59F6">
                    <w:rPr>
                      <w:rFonts w:cstheme="minorHAnsi"/>
                      <w:color w:val="000000"/>
                      <w:sz w:val="24"/>
                      <w:szCs w:val="24"/>
                    </w:rPr>
                    <w:t xml:space="preserve">to </w:t>
                  </w:r>
                  <w:r w:rsidR="009E59F6" w:rsidRPr="009E59F6">
                    <w:rPr>
                      <w:rFonts w:cstheme="minorHAnsi"/>
                      <w:b/>
                      <w:bCs/>
                      <w:color w:val="000000"/>
                      <w:sz w:val="24"/>
                      <w:szCs w:val="24"/>
                    </w:rPr>
                    <w:t>APPROVE</w:t>
                  </w:r>
                  <w:r w:rsidR="009E59F6">
                    <w:rPr>
                      <w:rFonts w:cstheme="minorHAnsi"/>
                      <w:color w:val="000000"/>
                      <w:sz w:val="24"/>
                      <w:szCs w:val="24"/>
                    </w:rPr>
                    <w:t xml:space="preserve"> the dates for the </w:t>
                  </w:r>
                  <w:r>
                    <w:rPr>
                      <w:rFonts w:cstheme="minorHAnsi"/>
                      <w:color w:val="000000"/>
                      <w:sz w:val="24"/>
                      <w:szCs w:val="24"/>
                    </w:rPr>
                    <w:t>N</w:t>
                  </w:r>
                  <w:r w:rsidR="00E64BA7" w:rsidRPr="00BF1478">
                    <w:rPr>
                      <w:bCs/>
                      <w:iCs/>
                      <w:sz w:val="24"/>
                      <w:szCs w:val="24"/>
                    </w:rPr>
                    <w:t xml:space="preserve">otice period for the Public Rights and Publication of </w:t>
                  </w:r>
                  <w:r w:rsidR="00D82CC7">
                    <w:rPr>
                      <w:bCs/>
                      <w:iCs/>
                      <w:sz w:val="24"/>
                      <w:szCs w:val="24"/>
                    </w:rPr>
                    <w:t>u</w:t>
                  </w:r>
                  <w:r w:rsidR="00E64BA7" w:rsidRPr="00BF1478">
                    <w:rPr>
                      <w:bCs/>
                      <w:iCs/>
                      <w:sz w:val="24"/>
                      <w:szCs w:val="24"/>
                    </w:rPr>
                    <w:t>naudited Annual Governance &amp; Accountability Return</w:t>
                  </w:r>
                  <w:r w:rsidR="00D82CC7">
                    <w:rPr>
                      <w:bCs/>
                      <w:iCs/>
                      <w:sz w:val="24"/>
                      <w:szCs w:val="24"/>
                    </w:rPr>
                    <w:t xml:space="preserve">, to be published/posted </w:t>
                  </w:r>
                  <w:r w:rsidR="00E64BA7">
                    <w:rPr>
                      <w:bCs/>
                      <w:iCs/>
                      <w:sz w:val="24"/>
                      <w:szCs w:val="24"/>
                    </w:rPr>
                    <w:t>on Tuesday 12</w:t>
                  </w:r>
                  <w:r w:rsidR="00E64BA7" w:rsidRPr="00DB29F2">
                    <w:rPr>
                      <w:bCs/>
                      <w:iCs/>
                      <w:sz w:val="24"/>
                      <w:szCs w:val="24"/>
                      <w:vertAlign w:val="superscript"/>
                    </w:rPr>
                    <w:t>th</w:t>
                  </w:r>
                  <w:r w:rsidR="00E64BA7">
                    <w:rPr>
                      <w:bCs/>
                      <w:iCs/>
                      <w:sz w:val="24"/>
                      <w:szCs w:val="24"/>
                    </w:rPr>
                    <w:t xml:space="preserve"> May 202</w:t>
                  </w:r>
                  <w:r w:rsidR="009E59F6">
                    <w:rPr>
                      <w:bCs/>
                      <w:iCs/>
                      <w:sz w:val="24"/>
                      <w:szCs w:val="24"/>
                    </w:rPr>
                    <w:t>0</w:t>
                  </w:r>
                  <w:r w:rsidR="00E64BA7" w:rsidRPr="00BF1478">
                    <w:rPr>
                      <w:bCs/>
                      <w:iCs/>
                      <w:sz w:val="24"/>
                      <w:szCs w:val="24"/>
                    </w:rPr>
                    <w:t xml:space="preserve">. </w:t>
                  </w:r>
                </w:p>
                <w:p w14:paraId="3DBEB2EF" w14:textId="77777777" w:rsidR="00E64BA7" w:rsidRPr="000F72D8" w:rsidRDefault="00E64BA7" w:rsidP="00015738">
                  <w:pPr>
                    <w:framePr w:hSpace="180" w:wrap="around" w:vAnchor="text" w:hAnchor="text" w:x="-1276" w:y="1"/>
                    <w:widowControl w:val="0"/>
                    <w:tabs>
                      <w:tab w:val="left" w:pos="7709"/>
                    </w:tabs>
                    <w:ind w:right="-108"/>
                    <w:contextualSpacing/>
                    <w:suppressOverlap/>
                    <w:rPr>
                      <w:i/>
                      <w:sz w:val="24"/>
                      <w:szCs w:val="24"/>
                    </w:rPr>
                  </w:pPr>
                </w:p>
                <w:p w14:paraId="57E346E0" w14:textId="3A4B1DF6" w:rsidR="00E64BA7" w:rsidRPr="006430A3" w:rsidRDefault="00E64BA7" w:rsidP="00015738">
                  <w:pPr>
                    <w:framePr w:hSpace="180" w:wrap="around" w:vAnchor="text" w:hAnchor="text" w:x="-1276" w:y="1"/>
                    <w:spacing w:line="254" w:lineRule="auto"/>
                    <w:suppressOverlap/>
                    <w:rPr>
                      <w:rFonts w:eastAsia="Times New Roman" w:cs="Times New Roman"/>
                      <w:b/>
                      <w:sz w:val="24"/>
                      <w:szCs w:val="24"/>
                      <w:lang w:eastAsia="en-GB"/>
                    </w:rPr>
                  </w:pPr>
                  <w:r>
                    <w:rPr>
                      <w:rFonts w:eastAsia="Times New Roman" w:cs="Times New Roman"/>
                      <w:b/>
                      <w:sz w:val="24"/>
                      <w:szCs w:val="24"/>
                      <w:lang w:eastAsia="en-GB"/>
                    </w:rPr>
                    <w:t>20.83.</w:t>
                  </w:r>
                  <w:r w:rsidRPr="006430A3">
                    <w:rPr>
                      <w:rFonts w:eastAsia="Times New Roman" w:cs="Times New Roman"/>
                      <w:b/>
                      <w:sz w:val="24"/>
                      <w:szCs w:val="24"/>
                      <w:lang w:eastAsia="en-GB"/>
                    </w:rPr>
                    <w:t xml:space="preserve">Washington Recreation Ground Charity </w:t>
                  </w:r>
                </w:p>
                <w:p w14:paraId="4522E73A" w14:textId="77777777" w:rsidR="00E64BA7" w:rsidRDefault="00E64BA7" w:rsidP="00015738">
                  <w:pPr>
                    <w:pStyle w:val="ListParagraph"/>
                    <w:framePr w:hSpace="180" w:wrap="around" w:vAnchor="text" w:hAnchor="text" w:x="-1276" w:y="1"/>
                    <w:autoSpaceDE w:val="0"/>
                    <w:autoSpaceDN w:val="0"/>
                    <w:ind w:left="0"/>
                    <w:suppressOverlap/>
                    <w:rPr>
                      <w:rFonts w:eastAsia="Times New Roman" w:cs="Times New Roman"/>
                      <w:bCs/>
                      <w:i/>
                      <w:iCs/>
                      <w:color w:val="000000"/>
                      <w:sz w:val="24"/>
                      <w:szCs w:val="24"/>
                      <w:lang w:eastAsia="en-GB"/>
                    </w:rPr>
                  </w:pPr>
                  <w:r w:rsidRPr="000F72D8">
                    <w:rPr>
                      <w:rFonts w:eastAsia="Times New Roman" w:cs="Times New Roman"/>
                      <w:bCs/>
                      <w:i/>
                      <w:iCs/>
                      <w:color w:val="000000"/>
                      <w:sz w:val="24"/>
                      <w:szCs w:val="24"/>
                      <w:lang w:eastAsia="en-GB"/>
                    </w:rPr>
                    <w:t xml:space="preserve">         </w:t>
                  </w:r>
                </w:p>
                <w:p w14:paraId="670D6C77" w14:textId="087810FC" w:rsidR="00E64BA7" w:rsidRDefault="00E64BA7" w:rsidP="00015738">
                  <w:pPr>
                    <w:pStyle w:val="ListParagraph"/>
                    <w:framePr w:hSpace="180" w:wrap="around" w:vAnchor="text" w:hAnchor="text" w:x="-1276" w:y="1"/>
                    <w:autoSpaceDE w:val="0"/>
                    <w:autoSpaceDN w:val="0"/>
                    <w:ind w:left="0"/>
                    <w:suppressOverlap/>
                    <w:rPr>
                      <w:rFonts w:eastAsia="Times New Roman" w:cs="Times New Roman"/>
                      <w:b/>
                      <w:color w:val="000000"/>
                      <w:sz w:val="24"/>
                      <w:szCs w:val="24"/>
                      <w:lang w:eastAsia="en-GB"/>
                    </w:rPr>
                  </w:pPr>
                  <w:r>
                    <w:rPr>
                      <w:rFonts w:eastAsia="Times New Roman" w:cs="Times New Roman"/>
                      <w:b/>
                      <w:bCs/>
                      <w:iCs/>
                      <w:color w:val="000000"/>
                      <w:sz w:val="24"/>
                      <w:szCs w:val="24"/>
                      <w:lang w:eastAsia="en-GB"/>
                    </w:rPr>
                    <w:t xml:space="preserve">20.83.1. </w:t>
                  </w:r>
                  <w:r w:rsidRPr="00F52912">
                    <w:rPr>
                      <w:rFonts w:eastAsia="Times New Roman" w:cs="Times New Roman"/>
                      <w:b/>
                      <w:color w:val="000000"/>
                      <w:sz w:val="24"/>
                      <w:szCs w:val="24"/>
                      <w:lang w:eastAsia="en-GB"/>
                    </w:rPr>
                    <w:t>Tree management: To Consider a quotation for H2 Tree works</w:t>
                  </w:r>
                </w:p>
                <w:p w14:paraId="32275185" w14:textId="12FE2EC0" w:rsidR="00D96C57" w:rsidRDefault="00D96C57" w:rsidP="00015738">
                  <w:pPr>
                    <w:pStyle w:val="ListParagraph"/>
                    <w:framePr w:hSpace="180" w:wrap="around" w:vAnchor="text" w:hAnchor="text" w:x="-1276" w:y="1"/>
                    <w:autoSpaceDE w:val="0"/>
                    <w:autoSpaceDN w:val="0"/>
                    <w:ind w:left="0"/>
                    <w:suppressOverlap/>
                    <w:rPr>
                      <w:rFonts w:eastAsia="Times New Roman" w:cs="Times New Roman"/>
                      <w:bCs/>
                      <w:color w:val="000000"/>
                      <w:sz w:val="24"/>
                      <w:szCs w:val="24"/>
                      <w:lang w:eastAsia="en-GB"/>
                    </w:rPr>
                  </w:pPr>
                  <w:r>
                    <w:rPr>
                      <w:rFonts w:eastAsia="Times New Roman" w:cs="Times New Roman"/>
                      <w:bCs/>
                      <w:color w:val="000000"/>
                      <w:sz w:val="24"/>
                      <w:szCs w:val="24"/>
                      <w:lang w:eastAsia="en-GB"/>
                    </w:rPr>
                    <w:t xml:space="preserve">Members discussed the quotation of </w:t>
                  </w:r>
                  <w:r w:rsidR="00E64BA7" w:rsidRPr="00F52912">
                    <w:rPr>
                      <w:rFonts w:eastAsia="Times New Roman" w:cs="Times New Roman"/>
                      <w:bCs/>
                      <w:color w:val="000000"/>
                      <w:sz w:val="24"/>
                      <w:szCs w:val="24"/>
                      <w:lang w:eastAsia="en-GB"/>
                    </w:rPr>
                    <w:t xml:space="preserve">£1,470 </w:t>
                  </w:r>
                  <w:r>
                    <w:rPr>
                      <w:rFonts w:eastAsia="Times New Roman" w:cs="Times New Roman"/>
                      <w:bCs/>
                      <w:color w:val="000000"/>
                      <w:sz w:val="24"/>
                      <w:szCs w:val="24"/>
                      <w:lang w:eastAsia="en-GB"/>
                    </w:rPr>
                    <w:t>from Mr R M</w:t>
                  </w:r>
                  <w:r w:rsidR="00E64BA7" w:rsidRPr="00F52912">
                    <w:rPr>
                      <w:rFonts w:eastAsia="Times New Roman" w:cs="Times New Roman"/>
                      <w:bCs/>
                      <w:color w:val="000000"/>
                      <w:sz w:val="24"/>
                      <w:szCs w:val="24"/>
                      <w:lang w:eastAsia="en-GB"/>
                    </w:rPr>
                    <w:t xml:space="preserve">ellor of Arboricultural </w:t>
                  </w:r>
                  <w:r>
                    <w:rPr>
                      <w:rFonts w:eastAsia="Times New Roman" w:cs="Times New Roman"/>
                      <w:bCs/>
                      <w:color w:val="000000"/>
                      <w:sz w:val="24"/>
                      <w:szCs w:val="24"/>
                      <w:lang w:eastAsia="en-GB"/>
                    </w:rPr>
                    <w:t>Excellence</w:t>
                  </w:r>
                  <w:r w:rsidR="009A07B0">
                    <w:rPr>
                      <w:rFonts w:eastAsia="Times New Roman" w:cs="Times New Roman"/>
                      <w:bCs/>
                      <w:color w:val="000000"/>
                      <w:sz w:val="24"/>
                      <w:szCs w:val="24"/>
                      <w:lang w:eastAsia="en-GB"/>
                    </w:rPr>
                    <w:t xml:space="preserve"> for all H2</w:t>
                  </w:r>
                </w:p>
                <w:p w14:paraId="348E0BBF" w14:textId="3C542436" w:rsidR="00D96C57" w:rsidRDefault="00D96C57" w:rsidP="00015738">
                  <w:pPr>
                    <w:pStyle w:val="ListParagraph"/>
                    <w:framePr w:hSpace="180" w:wrap="around" w:vAnchor="text" w:hAnchor="text" w:x="-1276" w:y="1"/>
                    <w:autoSpaceDE w:val="0"/>
                    <w:autoSpaceDN w:val="0"/>
                    <w:ind w:left="0"/>
                    <w:suppressOverlap/>
                    <w:rPr>
                      <w:rFonts w:eastAsia="Times New Roman" w:cs="Times New Roman"/>
                      <w:bCs/>
                      <w:color w:val="000000"/>
                      <w:sz w:val="24"/>
                      <w:szCs w:val="24"/>
                      <w:lang w:eastAsia="en-GB"/>
                    </w:rPr>
                  </w:pPr>
                  <w:r>
                    <w:rPr>
                      <w:rFonts w:eastAsia="Times New Roman" w:cs="Times New Roman"/>
                      <w:bCs/>
                      <w:color w:val="000000"/>
                      <w:sz w:val="24"/>
                      <w:szCs w:val="24"/>
                      <w:lang w:eastAsia="en-GB"/>
                    </w:rPr>
                    <w:t>tree works recommended in the 2019 Tree Inspection by Andrew Gale Consultancy, namely</w:t>
                  </w:r>
                </w:p>
                <w:p w14:paraId="00D16476" w14:textId="2AB3436A" w:rsidR="00D96C57" w:rsidRDefault="00F2397F" w:rsidP="00015738">
                  <w:pPr>
                    <w:pStyle w:val="ListParagraph"/>
                    <w:framePr w:hSpace="180" w:wrap="around" w:vAnchor="text" w:hAnchor="text" w:x="-1276" w:y="1"/>
                    <w:autoSpaceDE w:val="0"/>
                    <w:autoSpaceDN w:val="0"/>
                    <w:ind w:left="0"/>
                    <w:suppressOverlap/>
                    <w:rPr>
                      <w:rFonts w:eastAsia="Times New Roman" w:cs="Times New Roman"/>
                      <w:bCs/>
                      <w:color w:val="000000"/>
                      <w:sz w:val="24"/>
                      <w:szCs w:val="24"/>
                      <w:lang w:eastAsia="en-GB"/>
                    </w:rPr>
                  </w:pPr>
                  <w:r>
                    <w:rPr>
                      <w:rFonts w:eastAsia="Times New Roman" w:cs="Times New Roman"/>
                      <w:bCs/>
                      <w:color w:val="000000"/>
                      <w:sz w:val="24"/>
                      <w:szCs w:val="24"/>
                      <w:lang w:eastAsia="en-GB"/>
                    </w:rPr>
                    <w:t>the removal of t</w:t>
                  </w:r>
                  <w:r w:rsidR="00D96C57">
                    <w:rPr>
                      <w:rFonts w:eastAsia="Times New Roman" w:cs="Times New Roman"/>
                      <w:bCs/>
                      <w:color w:val="000000"/>
                      <w:sz w:val="24"/>
                      <w:szCs w:val="24"/>
                      <w:lang w:eastAsia="en-GB"/>
                    </w:rPr>
                    <w:t xml:space="preserve">wo </w:t>
                  </w:r>
                  <w:r>
                    <w:rPr>
                      <w:rFonts w:eastAsia="Times New Roman" w:cs="Times New Roman"/>
                      <w:bCs/>
                      <w:color w:val="000000"/>
                      <w:sz w:val="24"/>
                      <w:szCs w:val="24"/>
                      <w:lang w:eastAsia="en-GB"/>
                    </w:rPr>
                    <w:t xml:space="preserve">dying </w:t>
                  </w:r>
                  <w:r w:rsidR="00D96C57">
                    <w:rPr>
                      <w:rFonts w:eastAsia="Times New Roman" w:cs="Times New Roman"/>
                      <w:bCs/>
                      <w:color w:val="000000"/>
                      <w:sz w:val="24"/>
                      <w:szCs w:val="24"/>
                      <w:lang w:eastAsia="en-GB"/>
                    </w:rPr>
                    <w:t xml:space="preserve">elm trees on the recreation ground. </w:t>
                  </w:r>
                </w:p>
                <w:p w14:paraId="7AEEC98B" w14:textId="65334A50" w:rsidR="00D96C57" w:rsidRDefault="00F2397F" w:rsidP="00015738">
                  <w:pPr>
                    <w:pStyle w:val="ListParagraph"/>
                    <w:framePr w:hSpace="180" w:wrap="around" w:vAnchor="text" w:hAnchor="text" w:x="-1276" w:y="1"/>
                    <w:autoSpaceDE w:val="0"/>
                    <w:autoSpaceDN w:val="0"/>
                    <w:ind w:left="0"/>
                    <w:suppressOverlap/>
                    <w:rPr>
                      <w:rFonts w:eastAsia="Times New Roman" w:cs="Times New Roman"/>
                      <w:bCs/>
                      <w:color w:val="000000"/>
                      <w:sz w:val="24"/>
                      <w:szCs w:val="24"/>
                      <w:lang w:eastAsia="en-GB"/>
                    </w:rPr>
                  </w:pPr>
                  <w:r>
                    <w:rPr>
                      <w:rFonts w:eastAsia="Times New Roman" w:cs="Times New Roman"/>
                      <w:bCs/>
                      <w:color w:val="000000"/>
                      <w:sz w:val="24"/>
                      <w:szCs w:val="24"/>
                      <w:lang w:eastAsia="en-GB"/>
                    </w:rPr>
                    <w:t xml:space="preserve">GL, Chairman of OSRA, commended </w:t>
                  </w:r>
                  <w:r w:rsidR="00D96C57">
                    <w:rPr>
                      <w:rFonts w:eastAsia="Times New Roman" w:cs="Times New Roman"/>
                      <w:bCs/>
                      <w:color w:val="000000"/>
                      <w:sz w:val="24"/>
                      <w:szCs w:val="24"/>
                      <w:lang w:eastAsia="en-GB"/>
                    </w:rPr>
                    <w:t>Mr Mellor</w:t>
                  </w:r>
                  <w:r>
                    <w:rPr>
                      <w:rFonts w:eastAsia="Times New Roman" w:cs="Times New Roman"/>
                      <w:bCs/>
                      <w:color w:val="000000"/>
                      <w:sz w:val="24"/>
                      <w:szCs w:val="24"/>
                      <w:lang w:eastAsia="en-GB"/>
                    </w:rPr>
                    <w:t xml:space="preserve"> for the works as he had </w:t>
                  </w:r>
                  <w:r w:rsidR="00D96C57">
                    <w:rPr>
                      <w:rFonts w:eastAsia="Times New Roman" w:cs="Times New Roman"/>
                      <w:bCs/>
                      <w:color w:val="000000"/>
                      <w:sz w:val="24"/>
                      <w:szCs w:val="24"/>
                      <w:lang w:eastAsia="en-GB"/>
                    </w:rPr>
                    <w:t>completed a</w:t>
                  </w:r>
                  <w:r w:rsidR="00E64BA7">
                    <w:rPr>
                      <w:rFonts w:eastAsia="Times New Roman" w:cs="Times New Roman"/>
                      <w:bCs/>
                      <w:color w:val="000000"/>
                      <w:sz w:val="24"/>
                      <w:szCs w:val="24"/>
                      <w:lang w:eastAsia="en-GB"/>
                    </w:rPr>
                    <w:t xml:space="preserve">ll high priority (H1) </w:t>
                  </w:r>
                </w:p>
                <w:p w14:paraId="0EE83540" w14:textId="69530CB7" w:rsidR="00D96C57" w:rsidRDefault="00F2397F" w:rsidP="00015738">
                  <w:pPr>
                    <w:pStyle w:val="ListParagraph"/>
                    <w:framePr w:hSpace="180" w:wrap="around" w:vAnchor="text" w:hAnchor="text" w:x="-1276" w:y="1"/>
                    <w:autoSpaceDE w:val="0"/>
                    <w:autoSpaceDN w:val="0"/>
                    <w:ind w:left="0"/>
                    <w:suppressOverlap/>
                    <w:rPr>
                      <w:rFonts w:eastAsia="Times New Roman" w:cs="Times New Roman"/>
                      <w:bCs/>
                      <w:color w:val="000000"/>
                      <w:sz w:val="24"/>
                      <w:szCs w:val="24"/>
                      <w:lang w:eastAsia="en-GB"/>
                    </w:rPr>
                  </w:pPr>
                  <w:r>
                    <w:rPr>
                      <w:rFonts w:eastAsia="Times New Roman" w:cs="Times New Roman"/>
                      <w:bCs/>
                      <w:color w:val="000000"/>
                      <w:sz w:val="24"/>
                      <w:szCs w:val="24"/>
                      <w:lang w:eastAsia="en-GB"/>
                    </w:rPr>
                    <w:t xml:space="preserve">tree </w:t>
                  </w:r>
                  <w:r w:rsidR="00E64BA7">
                    <w:rPr>
                      <w:rFonts w:eastAsia="Times New Roman" w:cs="Times New Roman"/>
                      <w:bCs/>
                      <w:color w:val="000000"/>
                      <w:sz w:val="24"/>
                      <w:szCs w:val="24"/>
                      <w:lang w:eastAsia="en-GB"/>
                    </w:rPr>
                    <w:t>works satisfactorily in 2019</w:t>
                  </w:r>
                  <w:r>
                    <w:rPr>
                      <w:rFonts w:eastAsia="Times New Roman" w:cs="Times New Roman"/>
                      <w:bCs/>
                      <w:color w:val="000000"/>
                      <w:sz w:val="24"/>
                      <w:szCs w:val="24"/>
                      <w:lang w:eastAsia="en-GB"/>
                    </w:rPr>
                    <w:t xml:space="preserve">and cleared away the debris. </w:t>
                  </w:r>
                </w:p>
                <w:p w14:paraId="75A530C2" w14:textId="77777777" w:rsidR="0003061E" w:rsidRDefault="00D96C57" w:rsidP="00015738">
                  <w:pPr>
                    <w:pStyle w:val="ListParagraph"/>
                    <w:framePr w:hSpace="180" w:wrap="around" w:vAnchor="text" w:hAnchor="text" w:x="-1276" w:y="1"/>
                    <w:autoSpaceDE w:val="0"/>
                    <w:autoSpaceDN w:val="0"/>
                    <w:ind w:left="0"/>
                    <w:suppressOverlap/>
                    <w:rPr>
                      <w:rFonts w:eastAsia="Times New Roman" w:cs="Times New Roman"/>
                      <w:bCs/>
                      <w:color w:val="000000"/>
                      <w:sz w:val="24"/>
                      <w:szCs w:val="24"/>
                      <w:lang w:eastAsia="en-GB"/>
                    </w:rPr>
                  </w:pPr>
                  <w:r w:rsidRPr="00D96C57">
                    <w:rPr>
                      <w:rFonts w:eastAsia="Times New Roman" w:cs="Times New Roman"/>
                      <w:b/>
                      <w:color w:val="000000"/>
                      <w:sz w:val="24"/>
                      <w:szCs w:val="24"/>
                      <w:lang w:eastAsia="en-GB"/>
                    </w:rPr>
                    <w:t>RESOLVED</w:t>
                  </w:r>
                  <w:r>
                    <w:rPr>
                      <w:rFonts w:eastAsia="Times New Roman" w:cs="Times New Roman"/>
                      <w:bCs/>
                      <w:color w:val="000000"/>
                      <w:sz w:val="24"/>
                      <w:szCs w:val="24"/>
                      <w:lang w:eastAsia="en-GB"/>
                    </w:rPr>
                    <w:t xml:space="preserve"> unanimously to engage the services of Arboricultural Excellence for H2 tree works</w:t>
                  </w:r>
                  <w:r w:rsidR="0003061E">
                    <w:rPr>
                      <w:rFonts w:eastAsia="Times New Roman" w:cs="Times New Roman"/>
                      <w:bCs/>
                      <w:color w:val="000000"/>
                      <w:sz w:val="24"/>
                      <w:szCs w:val="24"/>
                      <w:lang w:eastAsia="en-GB"/>
                    </w:rPr>
                    <w:t xml:space="preserve"> as quoted </w:t>
                  </w:r>
                </w:p>
                <w:p w14:paraId="62541C78" w14:textId="496C6C26" w:rsidR="00E64BA7" w:rsidRDefault="00E64BA7" w:rsidP="00015738">
                  <w:pPr>
                    <w:pStyle w:val="ListParagraph"/>
                    <w:framePr w:hSpace="180" w:wrap="around" w:vAnchor="text" w:hAnchor="text" w:x="-1276" w:y="1"/>
                    <w:autoSpaceDE w:val="0"/>
                    <w:autoSpaceDN w:val="0"/>
                    <w:ind w:left="0"/>
                    <w:suppressOverlap/>
                    <w:rPr>
                      <w:rFonts w:eastAsia="Times New Roman" w:cs="Times New Roman"/>
                      <w:bCs/>
                      <w:color w:val="000000"/>
                      <w:sz w:val="24"/>
                      <w:szCs w:val="24"/>
                      <w:lang w:eastAsia="en-GB"/>
                    </w:rPr>
                  </w:pPr>
                </w:p>
                <w:p w14:paraId="62A1FE1E" w14:textId="691A2611" w:rsidR="00E64BA7" w:rsidRPr="00F52912" w:rsidRDefault="00E64BA7" w:rsidP="00015738">
                  <w:pPr>
                    <w:pStyle w:val="ListParagraph"/>
                    <w:framePr w:hSpace="180" w:wrap="around" w:vAnchor="text" w:hAnchor="text" w:x="-1276" w:y="1"/>
                    <w:autoSpaceDE w:val="0"/>
                    <w:autoSpaceDN w:val="0"/>
                    <w:ind w:left="0"/>
                    <w:suppressOverlap/>
                    <w:rPr>
                      <w:rFonts w:cstheme="minorHAnsi"/>
                      <w:b/>
                      <w:sz w:val="24"/>
                      <w:szCs w:val="24"/>
                      <w:lang w:val="en"/>
                    </w:rPr>
                  </w:pPr>
                  <w:r>
                    <w:rPr>
                      <w:rFonts w:eastAsia="Times New Roman" w:cs="Times New Roman"/>
                      <w:b/>
                      <w:color w:val="000000"/>
                      <w:sz w:val="24"/>
                      <w:szCs w:val="24"/>
                      <w:lang w:eastAsia="en-GB"/>
                    </w:rPr>
                    <w:t xml:space="preserve">20.83.2. </w:t>
                  </w:r>
                  <w:r w:rsidRPr="00F52912">
                    <w:rPr>
                      <w:b/>
                      <w:sz w:val="24"/>
                      <w:szCs w:val="24"/>
                    </w:rPr>
                    <w:t>T</w:t>
                  </w:r>
                  <w:r w:rsidRPr="00F52912">
                    <w:rPr>
                      <w:rFonts w:cstheme="minorHAnsi"/>
                      <w:b/>
                      <w:sz w:val="24"/>
                      <w:szCs w:val="24"/>
                      <w:lang w:val="en"/>
                    </w:rPr>
                    <w:t>o Consider any maintenance issues arising</w:t>
                  </w:r>
                </w:p>
                <w:p w14:paraId="7B9EA21B" w14:textId="1D53B199" w:rsidR="00E64BA7" w:rsidRDefault="00B50512" w:rsidP="00015738">
                  <w:pPr>
                    <w:pStyle w:val="ListParagraph"/>
                    <w:framePr w:hSpace="180" w:wrap="around" w:vAnchor="text" w:hAnchor="text" w:x="-1276" w:y="1"/>
                    <w:autoSpaceDE w:val="0"/>
                    <w:autoSpaceDN w:val="0"/>
                    <w:ind w:left="0"/>
                    <w:suppressOverlap/>
                    <w:rPr>
                      <w:rFonts w:cstheme="minorHAnsi"/>
                      <w:bCs/>
                      <w:sz w:val="24"/>
                      <w:szCs w:val="24"/>
                      <w:lang w:val="en"/>
                    </w:rPr>
                  </w:pPr>
                  <w:r>
                    <w:rPr>
                      <w:rFonts w:cstheme="minorHAnsi"/>
                      <w:bCs/>
                      <w:sz w:val="24"/>
                      <w:szCs w:val="24"/>
                      <w:lang w:val="en"/>
                    </w:rPr>
                    <w:t xml:space="preserve">The Clerk reported that Colourworks Coating has confirmed they hope to start the MUGA line painting towards the end of the week. She has also emailed T J Manvell to advise when </w:t>
                  </w:r>
                  <w:r w:rsidR="005B2A26">
                    <w:rPr>
                      <w:rFonts w:cstheme="minorHAnsi"/>
                      <w:bCs/>
                      <w:sz w:val="24"/>
                      <w:szCs w:val="24"/>
                      <w:lang w:val="en"/>
                    </w:rPr>
                    <w:t xml:space="preserve">they </w:t>
                  </w:r>
                  <w:r>
                    <w:rPr>
                      <w:rFonts w:cstheme="minorHAnsi"/>
                      <w:bCs/>
                      <w:sz w:val="24"/>
                      <w:szCs w:val="24"/>
                      <w:lang w:val="en"/>
                    </w:rPr>
                    <w:t xml:space="preserve">can clean the benches and re-paint the goal posts. The works were due in the spring but have been delayed due to COVID-19.  The Clerk agreed to update the council with </w:t>
                  </w:r>
                  <w:r w:rsidR="005B2A26">
                    <w:rPr>
                      <w:rFonts w:cstheme="minorHAnsi"/>
                      <w:bCs/>
                      <w:sz w:val="24"/>
                      <w:szCs w:val="24"/>
                      <w:lang w:val="en"/>
                    </w:rPr>
                    <w:t xml:space="preserve">their </w:t>
                  </w:r>
                  <w:r>
                    <w:rPr>
                      <w:rFonts w:cstheme="minorHAnsi"/>
                      <w:bCs/>
                      <w:sz w:val="24"/>
                      <w:szCs w:val="24"/>
                      <w:lang w:val="en"/>
                    </w:rPr>
                    <w:t>response.</w:t>
                  </w:r>
                </w:p>
                <w:p w14:paraId="6C830883" w14:textId="4E2EB1A8" w:rsidR="00D82229" w:rsidRDefault="00D82229" w:rsidP="00015738">
                  <w:pPr>
                    <w:pStyle w:val="ListParagraph"/>
                    <w:framePr w:hSpace="180" w:wrap="around" w:vAnchor="text" w:hAnchor="text" w:x="-1276" w:y="1"/>
                    <w:autoSpaceDE w:val="0"/>
                    <w:autoSpaceDN w:val="0"/>
                    <w:ind w:left="0"/>
                    <w:suppressOverlap/>
                    <w:rPr>
                      <w:rFonts w:cstheme="minorHAnsi"/>
                      <w:bCs/>
                      <w:sz w:val="24"/>
                      <w:szCs w:val="24"/>
                      <w:lang w:val="en"/>
                    </w:rPr>
                  </w:pPr>
                  <w:r w:rsidRPr="00D82229">
                    <w:rPr>
                      <w:rFonts w:cstheme="minorHAnsi"/>
                      <w:b/>
                      <w:sz w:val="24"/>
                      <w:szCs w:val="24"/>
                      <w:lang w:val="en"/>
                    </w:rPr>
                    <w:t>RESOLVED</w:t>
                  </w:r>
                  <w:r>
                    <w:rPr>
                      <w:rFonts w:cstheme="minorHAnsi"/>
                      <w:bCs/>
                      <w:sz w:val="24"/>
                      <w:szCs w:val="24"/>
                      <w:lang w:val="en"/>
                    </w:rPr>
                    <w:t xml:space="preserve"> to note the information.</w:t>
                  </w:r>
                </w:p>
                <w:p w14:paraId="02F4556D" w14:textId="77777777" w:rsidR="00E64BA7" w:rsidRPr="00F52912" w:rsidRDefault="00E64BA7" w:rsidP="00015738">
                  <w:pPr>
                    <w:pStyle w:val="ListParagraph"/>
                    <w:framePr w:hSpace="180" w:wrap="around" w:vAnchor="text" w:hAnchor="text" w:x="-1276" w:y="1"/>
                    <w:autoSpaceDE w:val="0"/>
                    <w:autoSpaceDN w:val="0"/>
                    <w:ind w:left="0"/>
                    <w:suppressOverlap/>
                    <w:rPr>
                      <w:rFonts w:cstheme="minorHAnsi"/>
                      <w:bCs/>
                      <w:sz w:val="24"/>
                      <w:szCs w:val="24"/>
                      <w:lang w:val="en"/>
                    </w:rPr>
                  </w:pPr>
                </w:p>
                <w:p w14:paraId="727DF649" w14:textId="77777777" w:rsidR="00E64BA7" w:rsidRPr="006430A3" w:rsidRDefault="00E64BA7" w:rsidP="00015738">
                  <w:pPr>
                    <w:framePr w:hSpace="180" w:wrap="around" w:vAnchor="text" w:hAnchor="text" w:x="-1276" w:y="1"/>
                    <w:spacing w:line="254" w:lineRule="auto"/>
                    <w:suppressOverlap/>
                    <w:rPr>
                      <w:rFonts w:eastAsia="Times New Roman" w:cs="Times New Roman"/>
                      <w:b/>
                      <w:color w:val="000000"/>
                      <w:sz w:val="24"/>
                      <w:szCs w:val="24"/>
                      <w:lang w:eastAsia="en-GB"/>
                    </w:rPr>
                  </w:pPr>
                  <w:r w:rsidRPr="006430A3">
                    <w:rPr>
                      <w:b/>
                      <w:bCs/>
                      <w:iCs/>
                      <w:sz w:val="24"/>
                      <w:szCs w:val="24"/>
                    </w:rPr>
                    <w:t xml:space="preserve">20.84. </w:t>
                  </w:r>
                  <w:r w:rsidRPr="006430A3">
                    <w:rPr>
                      <w:rFonts w:eastAsia="Times New Roman" w:cs="Times New Roman"/>
                      <w:b/>
                      <w:color w:val="000000"/>
                      <w:sz w:val="24"/>
                      <w:szCs w:val="24"/>
                      <w:lang w:eastAsia="en-GB"/>
                    </w:rPr>
                    <w:t xml:space="preserve">Approve Payments, Receipts and Quotes </w:t>
                  </w:r>
                </w:p>
                <w:p w14:paraId="655E377F" w14:textId="77777777" w:rsidR="00E64BA7" w:rsidRDefault="00E64BA7" w:rsidP="00015738">
                  <w:pPr>
                    <w:framePr w:hSpace="180" w:wrap="around" w:vAnchor="text" w:hAnchor="text" w:x="-1276" w:y="1"/>
                    <w:spacing w:line="259" w:lineRule="auto"/>
                    <w:suppressOverlap/>
                    <w:rPr>
                      <w:rFonts w:eastAsia="Times New Roman" w:cs="Times New Roman"/>
                      <w:b/>
                      <w:color w:val="000000"/>
                      <w:sz w:val="24"/>
                      <w:szCs w:val="24"/>
                      <w:lang w:eastAsia="en-GB"/>
                    </w:rPr>
                  </w:pPr>
                  <w:r w:rsidRPr="003B0623">
                    <w:rPr>
                      <w:rFonts w:eastAsia="Times New Roman" w:cs="Times New Roman"/>
                      <w:b/>
                      <w:color w:val="000000"/>
                      <w:sz w:val="24"/>
                      <w:szCs w:val="24"/>
                      <w:lang w:eastAsia="en-GB"/>
                    </w:rPr>
                    <w:t xml:space="preserve">        </w:t>
                  </w:r>
                  <w:r>
                    <w:rPr>
                      <w:rFonts w:eastAsia="Times New Roman" w:cs="Times New Roman"/>
                      <w:b/>
                      <w:color w:val="000000"/>
                      <w:sz w:val="24"/>
                      <w:szCs w:val="24"/>
                      <w:lang w:eastAsia="en-GB"/>
                    </w:rPr>
                    <w:t xml:space="preserve"> </w:t>
                  </w:r>
                </w:p>
                <w:p w14:paraId="6A83DFF8" w14:textId="77777777" w:rsidR="00E64BA7" w:rsidRDefault="00E64BA7" w:rsidP="00015738">
                  <w:pPr>
                    <w:framePr w:hSpace="180" w:wrap="around" w:vAnchor="text" w:hAnchor="text" w:x="-1276" w:y="1"/>
                    <w:spacing w:line="259" w:lineRule="auto"/>
                    <w:suppressOverlap/>
                    <w:rPr>
                      <w:rFonts w:eastAsia="Times New Roman" w:cs="Times New Roman"/>
                      <w:b/>
                      <w:iCs/>
                      <w:sz w:val="24"/>
                      <w:szCs w:val="24"/>
                      <w:u w:val="single"/>
                      <w:lang w:eastAsia="en-GB"/>
                    </w:rPr>
                  </w:pPr>
                  <w:r w:rsidRPr="006430A3">
                    <w:rPr>
                      <w:rFonts w:eastAsia="Times New Roman" w:cs="Times New Roman"/>
                      <w:b/>
                      <w:color w:val="000000"/>
                      <w:sz w:val="24"/>
                      <w:szCs w:val="24"/>
                      <w:u w:val="single"/>
                      <w:lang w:eastAsia="en-GB"/>
                    </w:rPr>
                    <w:t>20.84.1</w:t>
                  </w:r>
                  <w:r>
                    <w:rPr>
                      <w:rFonts w:eastAsia="Times New Roman" w:cs="Times New Roman"/>
                      <w:b/>
                      <w:color w:val="000000"/>
                      <w:sz w:val="24"/>
                      <w:szCs w:val="24"/>
                      <w:u w:val="single"/>
                      <w:lang w:eastAsia="en-GB"/>
                    </w:rPr>
                    <w:t>.</w:t>
                  </w:r>
                  <w:r w:rsidRPr="006430A3">
                    <w:rPr>
                      <w:rFonts w:eastAsia="Times New Roman" w:cs="Times New Roman"/>
                      <w:b/>
                      <w:color w:val="000000"/>
                      <w:sz w:val="24"/>
                      <w:szCs w:val="24"/>
                      <w:u w:val="single"/>
                      <w:lang w:eastAsia="en-GB"/>
                    </w:rPr>
                    <w:t xml:space="preserve"> T</w:t>
                  </w:r>
                  <w:r w:rsidRPr="006430A3">
                    <w:rPr>
                      <w:rFonts w:eastAsia="Times New Roman" w:cs="Times New Roman"/>
                      <w:b/>
                      <w:iCs/>
                      <w:sz w:val="24"/>
                      <w:szCs w:val="24"/>
                      <w:u w:val="single"/>
                      <w:lang w:eastAsia="en-GB"/>
                    </w:rPr>
                    <w:t>o</w:t>
                  </w:r>
                  <w:r w:rsidRPr="00FA4596">
                    <w:rPr>
                      <w:rFonts w:eastAsia="Times New Roman" w:cs="Times New Roman"/>
                      <w:b/>
                      <w:iCs/>
                      <w:sz w:val="24"/>
                      <w:szCs w:val="24"/>
                      <w:u w:val="single"/>
                      <w:lang w:eastAsia="en-GB"/>
                    </w:rPr>
                    <w:t xml:space="preserve"> Receive Year to Date Reconciled Payments, Receipts and Approve Purchases</w:t>
                  </w:r>
                </w:p>
                <w:p w14:paraId="4D5E6498" w14:textId="30CFF50C" w:rsidR="00E64BA7" w:rsidRDefault="00E64BA7" w:rsidP="00015738">
                  <w:pPr>
                    <w:framePr w:hSpace="180" w:wrap="around" w:vAnchor="text" w:hAnchor="text" w:x="-1276" w:y="1"/>
                    <w:widowControl w:val="0"/>
                    <w:tabs>
                      <w:tab w:val="left" w:pos="360"/>
                      <w:tab w:val="left" w:pos="1440"/>
                      <w:tab w:val="left" w:pos="1800"/>
                    </w:tabs>
                    <w:suppressOverlap/>
                    <w:rPr>
                      <w:rFonts w:eastAsia="Times New Roman" w:cs="Times New Roman"/>
                      <w:sz w:val="24"/>
                      <w:szCs w:val="24"/>
                      <w:lang w:eastAsia="en-GB"/>
                    </w:rPr>
                  </w:pPr>
                  <w:r w:rsidRPr="00FA4596">
                    <w:rPr>
                      <w:rFonts w:eastAsia="Times New Roman" w:cs="Times New Roman"/>
                      <w:sz w:val="24"/>
                      <w:szCs w:val="24"/>
                      <w:lang w:eastAsia="en-GB"/>
                    </w:rPr>
                    <w:t xml:space="preserve">The reconciled bank statement showing transactions between </w:t>
                  </w:r>
                  <w:r>
                    <w:rPr>
                      <w:rFonts w:eastAsia="Times New Roman" w:cs="Times New Roman"/>
                      <w:sz w:val="24"/>
                      <w:szCs w:val="24"/>
                      <w:lang w:eastAsia="en-GB"/>
                    </w:rPr>
                    <w:t>28.02.20 and 25.03.20</w:t>
                  </w:r>
                  <w:r w:rsidRPr="00FA4596">
                    <w:rPr>
                      <w:rFonts w:eastAsia="Times New Roman" w:cs="Times New Roman"/>
                      <w:sz w:val="24"/>
                      <w:szCs w:val="24"/>
                      <w:lang w:eastAsia="en-GB"/>
                    </w:rPr>
                    <w:t xml:space="preserve"> accounting year to date statement, payments schedule, invoice and purchase order summary were circulated to </w:t>
                  </w:r>
                  <w:r w:rsidR="005B2A26">
                    <w:rPr>
                      <w:rFonts w:eastAsia="Times New Roman" w:cs="Times New Roman"/>
                      <w:sz w:val="24"/>
                      <w:szCs w:val="24"/>
                      <w:lang w:eastAsia="en-GB"/>
                    </w:rPr>
                    <w:t>members</w:t>
                  </w:r>
                  <w:r w:rsidRPr="00FA4596">
                    <w:rPr>
                      <w:rFonts w:eastAsia="Times New Roman" w:cs="Times New Roman"/>
                      <w:sz w:val="24"/>
                      <w:szCs w:val="24"/>
                      <w:lang w:eastAsia="en-GB"/>
                    </w:rPr>
                    <w:t xml:space="preserve">. </w:t>
                  </w:r>
                </w:p>
                <w:p w14:paraId="00B0E426" w14:textId="77777777" w:rsidR="009D69BD" w:rsidRDefault="009D69BD" w:rsidP="00015738">
                  <w:pPr>
                    <w:framePr w:hSpace="180" w:wrap="around" w:vAnchor="text" w:hAnchor="text" w:x="-1276" w:y="1"/>
                    <w:widowControl w:val="0"/>
                    <w:tabs>
                      <w:tab w:val="left" w:pos="360"/>
                      <w:tab w:val="left" w:pos="1440"/>
                      <w:tab w:val="left" w:pos="1800"/>
                    </w:tabs>
                    <w:suppressOverlap/>
                    <w:rPr>
                      <w:rFonts w:eastAsia="Times New Roman" w:cs="Times New Roman"/>
                      <w:sz w:val="24"/>
                      <w:szCs w:val="24"/>
                      <w:lang w:eastAsia="en-GB"/>
                    </w:rPr>
                  </w:pPr>
                </w:p>
                <w:p w14:paraId="00D2F0F7" w14:textId="5E047132" w:rsidR="00D82229" w:rsidRDefault="00D82229" w:rsidP="00015738">
                  <w:pPr>
                    <w:framePr w:hSpace="180" w:wrap="around" w:vAnchor="text" w:hAnchor="text" w:x="-1276" w:y="1"/>
                    <w:widowControl w:val="0"/>
                    <w:tabs>
                      <w:tab w:val="left" w:pos="360"/>
                      <w:tab w:val="left" w:pos="1440"/>
                      <w:tab w:val="left" w:pos="1800"/>
                    </w:tabs>
                    <w:suppressOverlap/>
                    <w:rPr>
                      <w:rFonts w:eastAsia="Times New Roman" w:cs="Times New Roman"/>
                      <w:sz w:val="24"/>
                      <w:szCs w:val="24"/>
                      <w:lang w:eastAsia="en-GB"/>
                    </w:rPr>
                  </w:pPr>
                  <w:r>
                    <w:rPr>
                      <w:rFonts w:eastAsia="Times New Roman" w:cs="Times New Roman"/>
                      <w:sz w:val="24"/>
                      <w:szCs w:val="24"/>
                      <w:lang w:eastAsia="en-GB"/>
                    </w:rPr>
                    <w:t xml:space="preserve">The Clerk </w:t>
                  </w:r>
                  <w:r w:rsidR="007E1DD6">
                    <w:rPr>
                      <w:rFonts w:eastAsia="Times New Roman" w:cs="Times New Roman"/>
                      <w:sz w:val="24"/>
                      <w:szCs w:val="24"/>
                      <w:lang w:eastAsia="en-GB"/>
                    </w:rPr>
                    <w:t xml:space="preserve">reported </w:t>
                  </w:r>
                  <w:r>
                    <w:rPr>
                      <w:rFonts w:eastAsia="Times New Roman" w:cs="Times New Roman"/>
                      <w:sz w:val="24"/>
                      <w:szCs w:val="24"/>
                      <w:lang w:eastAsia="en-GB"/>
                    </w:rPr>
                    <w:t>that the council has received £13,438.20 Community Infrastructure Levy, which represents the parish’s 25% portion of developer funds for housing under construction at the former Highways Depot</w:t>
                  </w:r>
                  <w:r w:rsidR="009D69BD">
                    <w:rPr>
                      <w:rFonts w:eastAsia="Times New Roman" w:cs="Times New Roman"/>
                      <w:sz w:val="24"/>
                      <w:szCs w:val="24"/>
                      <w:lang w:eastAsia="en-GB"/>
                    </w:rPr>
                    <w:t>, Old London Road</w:t>
                  </w:r>
                  <w:r>
                    <w:rPr>
                      <w:rFonts w:eastAsia="Times New Roman" w:cs="Times New Roman"/>
                      <w:sz w:val="24"/>
                      <w:szCs w:val="24"/>
                      <w:lang w:eastAsia="en-GB"/>
                    </w:rPr>
                    <w:t xml:space="preserve">. </w:t>
                  </w:r>
                  <w:r w:rsidR="0021723B">
                    <w:rPr>
                      <w:rFonts w:eastAsia="Times New Roman" w:cs="Times New Roman"/>
                      <w:sz w:val="24"/>
                      <w:szCs w:val="24"/>
                      <w:lang w:eastAsia="en-GB"/>
                    </w:rPr>
                    <w:t xml:space="preserve">It is the first time CIL monies have been paid directly to the council ahead of expenditure. </w:t>
                  </w:r>
                  <w:r>
                    <w:rPr>
                      <w:rFonts w:eastAsia="Times New Roman" w:cs="Times New Roman"/>
                      <w:sz w:val="24"/>
                      <w:szCs w:val="24"/>
                      <w:lang w:eastAsia="en-GB"/>
                    </w:rPr>
                    <w:t>The information with CIL funding guidance was previously circulated with the Clerk’s April briefing</w:t>
                  </w:r>
                  <w:r w:rsidR="008823AA">
                    <w:rPr>
                      <w:rFonts w:eastAsia="Times New Roman" w:cs="Times New Roman"/>
                      <w:sz w:val="24"/>
                      <w:szCs w:val="24"/>
                      <w:lang w:eastAsia="en-GB"/>
                    </w:rPr>
                    <w:t xml:space="preserve"> which advises of a </w:t>
                  </w:r>
                  <w:r w:rsidR="008823AA">
                    <w:rPr>
                      <w:rFonts w:eastAsia="Times New Roman" w:cs="Times New Roman"/>
                      <w:sz w:val="24"/>
                      <w:szCs w:val="24"/>
                      <w:lang w:eastAsia="en-GB"/>
                    </w:rPr>
                    <w:lastRenderedPageBreak/>
                    <w:t xml:space="preserve">3-year limit </w:t>
                  </w:r>
                  <w:r w:rsidR="0021723B">
                    <w:rPr>
                      <w:rFonts w:eastAsia="Times New Roman" w:cs="Times New Roman"/>
                      <w:sz w:val="24"/>
                      <w:szCs w:val="24"/>
                      <w:lang w:eastAsia="en-GB"/>
                    </w:rPr>
                    <w:t xml:space="preserve">imposed upon </w:t>
                  </w:r>
                  <w:r w:rsidR="008823AA">
                    <w:rPr>
                      <w:rFonts w:eastAsia="Times New Roman" w:cs="Times New Roman"/>
                      <w:sz w:val="24"/>
                      <w:szCs w:val="24"/>
                      <w:lang w:eastAsia="en-GB"/>
                    </w:rPr>
                    <w:t xml:space="preserve">the council to indicate </w:t>
                  </w:r>
                  <w:r w:rsidR="0021723B">
                    <w:rPr>
                      <w:rFonts w:eastAsia="Times New Roman" w:cs="Times New Roman"/>
                      <w:sz w:val="24"/>
                      <w:szCs w:val="24"/>
                      <w:lang w:eastAsia="en-GB"/>
                    </w:rPr>
                    <w:t xml:space="preserve">to HDC </w:t>
                  </w:r>
                  <w:r w:rsidR="008823AA">
                    <w:rPr>
                      <w:rFonts w:eastAsia="Times New Roman" w:cs="Times New Roman"/>
                      <w:sz w:val="24"/>
                      <w:szCs w:val="24"/>
                      <w:lang w:eastAsia="en-GB"/>
                    </w:rPr>
                    <w:t>how it will spend the funds within the next 5 years.</w:t>
                  </w:r>
                </w:p>
                <w:p w14:paraId="462E780A" w14:textId="13D0A57B" w:rsidR="000327AA" w:rsidRDefault="008823AA" w:rsidP="00015738">
                  <w:pPr>
                    <w:framePr w:hSpace="180" w:wrap="around" w:vAnchor="text" w:hAnchor="text" w:x="-1276" w:y="1"/>
                    <w:widowControl w:val="0"/>
                    <w:tabs>
                      <w:tab w:val="left" w:pos="360"/>
                      <w:tab w:val="left" w:pos="1440"/>
                      <w:tab w:val="left" w:pos="1800"/>
                    </w:tabs>
                    <w:suppressOverlap/>
                    <w:rPr>
                      <w:rFonts w:eastAsia="Times New Roman" w:cs="Times New Roman"/>
                      <w:sz w:val="24"/>
                      <w:szCs w:val="24"/>
                      <w:lang w:eastAsia="en-GB"/>
                    </w:rPr>
                  </w:pPr>
                  <w:r>
                    <w:rPr>
                      <w:rFonts w:eastAsia="Times New Roman" w:cs="Times New Roman"/>
                      <w:sz w:val="24"/>
                      <w:szCs w:val="24"/>
                      <w:lang w:eastAsia="en-GB"/>
                    </w:rPr>
                    <w:t xml:space="preserve">Members welcomed the funding and agreed to discuss at a future meeting how it can be spent for the benefit of the parish. </w:t>
                  </w:r>
                  <w:r w:rsidR="0021723B">
                    <w:rPr>
                      <w:rFonts w:eastAsia="Times New Roman" w:cs="Times New Roman"/>
                      <w:sz w:val="24"/>
                      <w:szCs w:val="24"/>
                      <w:lang w:eastAsia="en-GB"/>
                    </w:rPr>
                    <w:t>The c</w:t>
                  </w:r>
                  <w:r>
                    <w:rPr>
                      <w:rFonts w:eastAsia="Times New Roman" w:cs="Times New Roman"/>
                      <w:sz w:val="24"/>
                      <w:szCs w:val="24"/>
                      <w:lang w:eastAsia="en-GB"/>
                    </w:rPr>
                    <w:t xml:space="preserve">lerk agreed to seek guidance on the most suitable account </w:t>
                  </w:r>
                  <w:r w:rsidR="005B2A26">
                    <w:rPr>
                      <w:rFonts w:eastAsia="Times New Roman" w:cs="Times New Roman"/>
                      <w:sz w:val="24"/>
                      <w:szCs w:val="24"/>
                      <w:lang w:eastAsia="en-GB"/>
                    </w:rPr>
                    <w:t xml:space="preserve">for </w:t>
                  </w:r>
                  <w:r>
                    <w:rPr>
                      <w:rFonts w:eastAsia="Times New Roman" w:cs="Times New Roman"/>
                      <w:sz w:val="24"/>
                      <w:szCs w:val="24"/>
                      <w:lang w:eastAsia="en-GB"/>
                    </w:rPr>
                    <w:t xml:space="preserve">the </w:t>
                  </w:r>
                  <w:r w:rsidR="005B2A26">
                    <w:rPr>
                      <w:rFonts w:eastAsia="Times New Roman" w:cs="Times New Roman"/>
                      <w:sz w:val="24"/>
                      <w:szCs w:val="24"/>
                      <w:lang w:eastAsia="en-GB"/>
                    </w:rPr>
                    <w:t xml:space="preserve">funds </w:t>
                  </w:r>
                  <w:r>
                    <w:rPr>
                      <w:rFonts w:eastAsia="Times New Roman" w:cs="Times New Roman"/>
                      <w:sz w:val="24"/>
                      <w:szCs w:val="24"/>
                      <w:lang w:eastAsia="en-GB"/>
                    </w:rPr>
                    <w:t>so that it is s</w:t>
                  </w:r>
                  <w:r w:rsidR="005B2A26">
                    <w:rPr>
                      <w:rFonts w:eastAsia="Times New Roman" w:cs="Times New Roman"/>
                      <w:sz w:val="24"/>
                      <w:szCs w:val="24"/>
                      <w:lang w:eastAsia="en-GB"/>
                    </w:rPr>
                    <w:t>afely s</w:t>
                  </w:r>
                  <w:r>
                    <w:rPr>
                      <w:rFonts w:eastAsia="Times New Roman" w:cs="Times New Roman"/>
                      <w:sz w:val="24"/>
                      <w:szCs w:val="24"/>
                      <w:lang w:eastAsia="en-GB"/>
                    </w:rPr>
                    <w:t>eparate from the council’s other income</w:t>
                  </w:r>
                  <w:r w:rsidR="00267C1A">
                    <w:rPr>
                      <w:rFonts w:eastAsia="Times New Roman" w:cs="Times New Roman"/>
                      <w:sz w:val="24"/>
                      <w:szCs w:val="24"/>
                      <w:lang w:eastAsia="en-GB"/>
                    </w:rPr>
                    <w:t>, and to report back to council.</w:t>
                  </w:r>
                  <w:r>
                    <w:rPr>
                      <w:rFonts w:eastAsia="Times New Roman" w:cs="Times New Roman"/>
                      <w:sz w:val="24"/>
                      <w:szCs w:val="24"/>
                      <w:lang w:eastAsia="en-GB"/>
                    </w:rPr>
                    <w:t xml:space="preserve"> </w:t>
                  </w:r>
                </w:p>
                <w:p w14:paraId="7D620AEA" w14:textId="77777777" w:rsidR="008823AA" w:rsidRDefault="008823AA" w:rsidP="00015738">
                  <w:pPr>
                    <w:framePr w:hSpace="180" w:wrap="around" w:vAnchor="text" w:hAnchor="text" w:x="-1276" w:y="1"/>
                    <w:widowControl w:val="0"/>
                    <w:tabs>
                      <w:tab w:val="left" w:pos="360"/>
                      <w:tab w:val="left" w:pos="1440"/>
                      <w:tab w:val="left" w:pos="1800"/>
                    </w:tabs>
                    <w:suppressOverlap/>
                    <w:rPr>
                      <w:rFonts w:eastAsia="Times New Roman" w:cs="Times New Roman"/>
                      <w:sz w:val="24"/>
                      <w:szCs w:val="24"/>
                      <w:lang w:eastAsia="en-GB"/>
                    </w:rPr>
                  </w:pPr>
                </w:p>
                <w:p w14:paraId="02321A0A" w14:textId="6D695326" w:rsidR="000327AA" w:rsidRDefault="000327AA" w:rsidP="00015738">
                  <w:pPr>
                    <w:framePr w:hSpace="180" w:wrap="around" w:vAnchor="text" w:hAnchor="text" w:x="-1276" w:y="1"/>
                    <w:widowControl w:val="0"/>
                    <w:tabs>
                      <w:tab w:val="left" w:pos="360"/>
                      <w:tab w:val="left" w:pos="1440"/>
                      <w:tab w:val="left" w:pos="1800"/>
                    </w:tabs>
                    <w:suppressOverlap/>
                    <w:rPr>
                      <w:rFonts w:eastAsia="Times New Roman" w:cs="Times New Roman"/>
                      <w:sz w:val="24"/>
                      <w:szCs w:val="24"/>
                      <w:lang w:eastAsia="en-GB"/>
                    </w:rPr>
                  </w:pPr>
                  <w:r>
                    <w:rPr>
                      <w:rFonts w:eastAsia="Times New Roman" w:cs="Times New Roman"/>
                      <w:sz w:val="24"/>
                      <w:szCs w:val="24"/>
                      <w:lang w:eastAsia="en-GB"/>
                    </w:rPr>
                    <w:t xml:space="preserve">The </w:t>
                  </w:r>
                  <w:r w:rsidR="00AB5AEC">
                    <w:rPr>
                      <w:rFonts w:eastAsia="Times New Roman" w:cs="Times New Roman"/>
                      <w:sz w:val="24"/>
                      <w:szCs w:val="24"/>
                      <w:lang w:eastAsia="en-GB"/>
                    </w:rPr>
                    <w:t>c</w:t>
                  </w:r>
                  <w:r>
                    <w:rPr>
                      <w:rFonts w:eastAsia="Times New Roman" w:cs="Times New Roman"/>
                      <w:sz w:val="24"/>
                      <w:szCs w:val="24"/>
                      <w:lang w:eastAsia="en-GB"/>
                    </w:rPr>
                    <w:t>lerk recommended the continuation of the WSALC and NALC subscription as it supports the council in its work with up to date legal compliance</w:t>
                  </w:r>
                  <w:r w:rsidR="00612D20">
                    <w:rPr>
                      <w:rFonts w:eastAsia="Times New Roman" w:cs="Times New Roman"/>
                      <w:sz w:val="24"/>
                      <w:szCs w:val="24"/>
                      <w:lang w:eastAsia="en-GB"/>
                    </w:rPr>
                    <w:t>, particularly important during the COVID-19 crisis,</w:t>
                  </w:r>
                  <w:r>
                    <w:rPr>
                      <w:rFonts w:eastAsia="Times New Roman" w:cs="Times New Roman"/>
                      <w:sz w:val="24"/>
                      <w:szCs w:val="24"/>
                      <w:lang w:eastAsia="en-GB"/>
                    </w:rPr>
                    <w:t xml:space="preserve"> and also the </w:t>
                  </w:r>
                  <w:r w:rsidR="00AB5AEC">
                    <w:rPr>
                      <w:rFonts w:eastAsia="Times New Roman" w:cs="Times New Roman"/>
                      <w:sz w:val="24"/>
                      <w:szCs w:val="24"/>
                      <w:lang w:eastAsia="en-GB"/>
                    </w:rPr>
                    <w:t>c</w:t>
                  </w:r>
                  <w:r>
                    <w:rPr>
                      <w:rFonts w:eastAsia="Times New Roman" w:cs="Times New Roman"/>
                      <w:sz w:val="24"/>
                      <w:szCs w:val="24"/>
                      <w:lang w:eastAsia="en-GB"/>
                    </w:rPr>
                    <w:t>lerk’s CiLCA studies.</w:t>
                  </w:r>
                </w:p>
                <w:p w14:paraId="3DCAFEA0" w14:textId="77777777" w:rsidR="007E1DD6" w:rsidRPr="00FA4596" w:rsidRDefault="007E1DD6" w:rsidP="00015738">
                  <w:pPr>
                    <w:framePr w:hSpace="180" w:wrap="around" w:vAnchor="text" w:hAnchor="text" w:x="-1276" w:y="1"/>
                    <w:widowControl w:val="0"/>
                    <w:tabs>
                      <w:tab w:val="left" w:pos="360"/>
                      <w:tab w:val="left" w:pos="1440"/>
                      <w:tab w:val="left" w:pos="1800"/>
                    </w:tabs>
                    <w:suppressOverlap/>
                    <w:rPr>
                      <w:rFonts w:eastAsia="Times New Roman" w:cs="Times New Roman"/>
                      <w:sz w:val="24"/>
                      <w:szCs w:val="24"/>
                      <w:lang w:eastAsia="en-GB"/>
                    </w:rPr>
                  </w:pPr>
                </w:p>
                <w:p w14:paraId="3945F38F" w14:textId="77777777" w:rsidR="00E64BA7" w:rsidRPr="00FA4596" w:rsidRDefault="00E64BA7" w:rsidP="00015738">
                  <w:pPr>
                    <w:framePr w:hSpace="180" w:wrap="around" w:vAnchor="text" w:hAnchor="text" w:x="-1276" w:y="1"/>
                    <w:tabs>
                      <w:tab w:val="left" w:pos="360"/>
                      <w:tab w:val="left" w:pos="1440"/>
                      <w:tab w:val="left" w:pos="1800"/>
                    </w:tabs>
                    <w:suppressOverlap/>
                    <w:rPr>
                      <w:rFonts w:eastAsia="Times New Roman" w:cs="Times New Roman"/>
                      <w:sz w:val="24"/>
                      <w:szCs w:val="24"/>
                      <w:lang w:eastAsia="en-GB"/>
                    </w:rPr>
                  </w:pPr>
                </w:p>
                <w:p w14:paraId="4B9D94B5" w14:textId="52FD0B4B" w:rsidR="00E64BA7" w:rsidRPr="00E97FD0" w:rsidRDefault="00E64BA7" w:rsidP="00015738">
                  <w:pPr>
                    <w:framePr w:hSpace="180" w:wrap="around" w:vAnchor="text" w:hAnchor="text" w:x="-1276" w:y="1"/>
                    <w:tabs>
                      <w:tab w:val="left" w:pos="360"/>
                      <w:tab w:val="left" w:pos="1440"/>
                      <w:tab w:val="left" w:pos="1800"/>
                    </w:tabs>
                    <w:suppressOverlap/>
                    <w:rPr>
                      <w:rFonts w:eastAsia="Times New Roman" w:cs="Times New Roman"/>
                      <w:b/>
                      <w:lang w:eastAsia="en-GB"/>
                    </w:rPr>
                  </w:pPr>
                  <w:r w:rsidRPr="00376D13">
                    <w:rPr>
                      <w:rFonts w:eastAsia="Times New Roman" w:cs="Times New Roman"/>
                      <w:lang w:eastAsia="en-GB"/>
                    </w:rPr>
                    <w:t xml:space="preserve">Councillors </w:t>
                  </w:r>
                  <w:r w:rsidRPr="00376D13">
                    <w:rPr>
                      <w:rFonts w:eastAsia="Times New Roman" w:cs="Times New Roman"/>
                      <w:b/>
                      <w:lang w:eastAsia="en-GB"/>
                    </w:rPr>
                    <w:t xml:space="preserve">RESOLVED (342) </w:t>
                  </w:r>
                  <w:r w:rsidRPr="00376D13">
                    <w:rPr>
                      <w:rFonts w:eastAsia="Times New Roman" w:cs="Times New Roman"/>
                      <w:lang w:eastAsia="en-GB"/>
                    </w:rPr>
                    <w:t xml:space="preserve">that the following </w:t>
                  </w:r>
                  <w:r>
                    <w:rPr>
                      <w:rFonts w:eastAsia="Times New Roman" w:cs="Times New Roman"/>
                      <w:lang w:eastAsia="en-GB"/>
                    </w:rPr>
                    <w:t xml:space="preserve">schedule of </w:t>
                  </w:r>
                  <w:r w:rsidRPr="00376D13">
                    <w:rPr>
                      <w:rFonts w:eastAsia="Times New Roman" w:cs="Times New Roman"/>
                      <w:lang w:eastAsia="en-GB"/>
                    </w:rPr>
                    <w:t xml:space="preserve">payments totalling </w:t>
                  </w:r>
                  <w:r w:rsidRPr="00F243AE">
                    <w:rPr>
                      <w:rFonts w:eastAsia="Times New Roman" w:cs="Times New Roman"/>
                      <w:b/>
                      <w:bCs/>
                      <w:lang w:eastAsia="en-GB"/>
                    </w:rPr>
                    <w:t>£2,726,</w:t>
                  </w:r>
                  <w:r w:rsidR="00240794">
                    <w:rPr>
                      <w:rFonts w:eastAsia="Times New Roman" w:cs="Times New Roman"/>
                      <w:b/>
                      <w:bCs/>
                      <w:lang w:eastAsia="en-GB"/>
                    </w:rPr>
                    <w:t>82</w:t>
                  </w:r>
                  <w:r>
                    <w:rPr>
                      <w:rFonts w:eastAsia="Times New Roman" w:cs="Times New Roman"/>
                      <w:lang w:eastAsia="en-GB"/>
                    </w:rPr>
                    <w:t xml:space="preserve"> </w:t>
                  </w:r>
                  <w:r w:rsidRPr="00376D13">
                    <w:rPr>
                      <w:rFonts w:eastAsia="Times New Roman" w:cs="Times New Roman"/>
                      <w:lang w:eastAsia="en-GB"/>
                    </w:rPr>
                    <w:t xml:space="preserve">be </w:t>
                  </w:r>
                  <w:r w:rsidRPr="00E97FD0">
                    <w:rPr>
                      <w:rFonts w:eastAsia="Times New Roman" w:cs="Times New Roman"/>
                      <w:b/>
                      <w:lang w:eastAsia="en-GB"/>
                    </w:rPr>
                    <w:t xml:space="preserve">APPROVED. </w:t>
                  </w:r>
                </w:p>
                <w:p w14:paraId="775EC2D6" w14:textId="77777777" w:rsidR="00E64BA7" w:rsidRDefault="00E64BA7" w:rsidP="00015738">
                  <w:pPr>
                    <w:framePr w:hSpace="180" w:wrap="around" w:vAnchor="text" w:hAnchor="text" w:x="-1276" w:y="1"/>
                    <w:tabs>
                      <w:tab w:val="left" w:pos="360"/>
                      <w:tab w:val="left" w:pos="1440"/>
                      <w:tab w:val="left" w:pos="1800"/>
                    </w:tabs>
                    <w:suppressOverlap/>
                    <w:rPr>
                      <w:rFonts w:eastAsia="Times New Roman" w:cs="Times New Roman"/>
                      <w:b/>
                      <w:color w:val="FF0000"/>
                      <w:lang w:eastAsia="en-GB"/>
                    </w:rPr>
                  </w:pPr>
                </w:p>
                <w:tbl>
                  <w:tblPr>
                    <w:tblStyle w:val="TableGrid"/>
                    <w:tblW w:w="10978" w:type="dxa"/>
                    <w:tblLook w:val="04A0" w:firstRow="1" w:lastRow="0" w:firstColumn="1" w:lastColumn="0" w:noHBand="0" w:noVBand="1"/>
                  </w:tblPr>
                  <w:tblGrid>
                    <w:gridCol w:w="1298"/>
                    <w:gridCol w:w="1479"/>
                    <w:gridCol w:w="5719"/>
                    <w:gridCol w:w="10"/>
                    <w:gridCol w:w="2462"/>
                    <w:gridCol w:w="10"/>
                  </w:tblGrid>
                  <w:tr w:rsidR="00E64BA7" w14:paraId="34936640" w14:textId="77777777" w:rsidTr="004F327C">
                    <w:tc>
                      <w:tcPr>
                        <w:tcW w:w="1298" w:type="dxa"/>
                      </w:tcPr>
                      <w:p w14:paraId="096578D7" w14:textId="77777777" w:rsidR="00E64BA7" w:rsidRPr="00694E09" w:rsidRDefault="00E64BA7" w:rsidP="00015738">
                        <w:pPr>
                          <w:framePr w:hSpace="180" w:wrap="around" w:vAnchor="text" w:hAnchor="text" w:x="-1276" w:y="1"/>
                          <w:tabs>
                            <w:tab w:val="left" w:pos="360"/>
                            <w:tab w:val="left" w:pos="1440"/>
                            <w:tab w:val="left" w:pos="1800"/>
                          </w:tabs>
                          <w:suppressOverlap/>
                          <w:rPr>
                            <w:rFonts w:eastAsia="Times New Roman" w:cs="Times New Roman"/>
                            <w:b/>
                            <w:lang w:eastAsia="en-GB"/>
                          </w:rPr>
                        </w:pPr>
                        <w:r w:rsidRPr="00694E09">
                          <w:rPr>
                            <w:rFonts w:eastAsia="Times New Roman" w:cs="Times New Roman"/>
                            <w:b/>
                            <w:lang w:eastAsia="en-GB"/>
                          </w:rPr>
                          <w:t>Date</w:t>
                        </w:r>
                      </w:p>
                    </w:tc>
                    <w:tc>
                      <w:tcPr>
                        <w:tcW w:w="1479" w:type="dxa"/>
                      </w:tcPr>
                      <w:p w14:paraId="14D99591" w14:textId="77777777" w:rsidR="00E64BA7" w:rsidRPr="00694E09" w:rsidRDefault="00E64BA7" w:rsidP="00015738">
                        <w:pPr>
                          <w:framePr w:hSpace="180" w:wrap="around" w:vAnchor="text" w:hAnchor="text" w:x="-1276" w:y="1"/>
                          <w:tabs>
                            <w:tab w:val="left" w:pos="360"/>
                            <w:tab w:val="left" w:pos="1440"/>
                            <w:tab w:val="left" w:pos="1800"/>
                          </w:tabs>
                          <w:suppressOverlap/>
                          <w:rPr>
                            <w:rFonts w:eastAsia="Times New Roman" w:cs="Times New Roman"/>
                            <w:b/>
                            <w:lang w:eastAsia="en-GB"/>
                          </w:rPr>
                        </w:pPr>
                        <w:r w:rsidRPr="00694E09">
                          <w:rPr>
                            <w:rFonts w:eastAsia="Times New Roman" w:cs="Times New Roman"/>
                            <w:b/>
                            <w:lang w:eastAsia="en-GB"/>
                          </w:rPr>
                          <w:t xml:space="preserve">Invoice </w:t>
                        </w:r>
                      </w:p>
                    </w:tc>
                    <w:tc>
                      <w:tcPr>
                        <w:tcW w:w="5729" w:type="dxa"/>
                        <w:gridSpan w:val="2"/>
                      </w:tcPr>
                      <w:p w14:paraId="7A4B9DC2" w14:textId="77777777" w:rsidR="00E64BA7" w:rsidRPr="00694E09" w:rsidRDefault="00E64BA7" w:rsidP="00015738">
                        <w:pPr>
                          <w:framePr w:hSpace="180" w:wrap="around" w:vAnchor="text" w:hAnchor="text" w:x="-1276" w:y="1"/>
                          <w:tabs>
                            <w:tab w:val="left" w:pos="360"/>
                            <w:tab w:val="left" w:pos="1440"/>
                            <w:tab w:val="left" w:pos="1800"/>
                          </w:tabs>
                          <w:suppressOverlap/>
                          <w:rPr>
                            <w:rFonts w:eastAsia="Times New Roman" w:cs="Times New Roman"/>
                            <w:b/>
                            <w:lang w:eastAsia="en-GB"/>
                          </w:rPr>
                        </w:pPr>
                        <w:r w:rsidRPr="00694E09">
                          <w:rPr>
                            <w:rFonts w:eastAsia="Times New Roman" w:cs="Times New Roman"/>
                            <w:b/>
                            <w:lang w:eastAsia="en-GB"/>
                          </w:rPr>
                          <w:t>Payee</w:t>
                        </w:r>
                      </w:p>
                    </w:tc>
                    <w:tc>
                      <w:tcPr>
                        <w:tcW w:w="2472" w:type="dxa"/>
                        <w:gridSpan w:val="2"/>
                      </w:tcPr>
                      <w:p w14:paraId="41F0239F" w14:textId="77777777" w:rsidR="00E64BA7" w:rsidRDefault="00E64BA7" w:rsidP="00015738">
                        <w:pPr>
                          <w:framePr w:hSpace="180" w:wrap="around" w:vAnchor="text" w:hAnchor="text" w:x="-1276" w:y="1"/>
                          <w:tabs>
                            <w:tab w:val="left" w:pos="360"/>
                            <w:tab w:val="left" w:pos="1440"/>
                            <w:tab w:val="left" w:pos="1800"/>
                          </w:tabs>
                          <w:ind w:left="248" w:hanging="248"/>
                          <w:suppressOverlap/>
                          <w:rPr>
                            <w:rFonts w:eastAsia="Times New Roman" w:cs="Times New Roman"/>
                            <w:b/>
                            <w:color w:val="FF0000"/>
                            <w:lang w:eastAsia="en-GB"/>
                          </w:rPr>
                        </w:pPr>
                        <w:r w:rsidRPr="00694E09">
                          <w:rPr>
                            <w:rFonts w:eastAsia="Times New Roman" w:cs="Times New Roman"/>
                            <w:b/>
                            <w:lang w:eastAsia="en-GB"/>
                          </w:rPr>
                          <w:t>Total</w:t>
                        </w:r>
                        <w:r>
                          <w:rPr>
                            <w:rFonts w:eastAsia="Times New Roman" w:cs="Times New Roman"/>
                            <w:b/>
                            <w:lang w:eastAsia="en-GB"/>
                          </w:rPr>
                          <w:t xml:space="preserve"> (Gross)</w:t>
                        </w:r>
                      </w:p>
                    </w:tc>
                  </w:tr>
                  <w:tr w:rsidR="00E64BA7" w14:paraId="7B2CAF54" w14:textId="77777777" w:rsidTr="004F327C">
                    <w:tc>
                      <w:tcPr>
                        <w:tcW w:w="1298" w:type="dxa"/>
                      </w:tcPr>
                      <w:p w14:paraId="15C676C6" w14:textId="77777777" w:rsidR="00E64BA7" w:rsidRPr="00320AB5" w:rsidRDefault="00E64BA7" w:rsidP="00015738">
                        <w:pPr>
                          <w:framePr w:hSpace="180" w:wrap="around" w:vAnchor="text" w:hAnchor="text" w:x="-1276" w:y="1"/>
                          <w:tabs>
                            <w:tab w:val="left" w:pos="360"/>
                            <w:tab w:val="left" w:pos="1440"/>
                            <w:tab w:val="left" w:pos="1800"/>
                          </w:tabs>
                          <w:suppressOverlap/>
                          <w:rPr>
                            <w:rFonts w:eastAsia="Times New Roman" w:cs="Times New Roman"/>
                            <w:bCs/>
                            <w:lang w:eastAsia="en-GB"/>
                          </w:rPr>
                        </w:pPr>
                        <w:r w:rsidRPr="00320AB5">
                          <w:rPr>
                            <w:rFonts w:eastAsia="Times New Roman" w:cs="Times New Roman"/>
                            <w:bCs/>
                            <w:lang w:eastAsia="en-GB"/>
                          </w:rPr>
                          <w:t>08/05/2020</w:t>
                        </w:r>
                      </w:p>
                    </w:tc>
                    <w:tc>
                      <w:tcPr>
                        <w:tcW w:w="1479" w:type="dxa"/>
                      </w:tcPr>
                      <w:p w14:paraId="79C75561" w14:textId="77777777" w:rsidR="00E64BA7" w:rsidRPr="00320AB5" w:rsidRDefault="00E64BA7" w:rsidP="00015738">
                        <w:pPr>
                          <w:framePr w:hSpace="180" w:wrap="around" w:vAnchor="text" w:hAnchor="text" w:x="-1276" w:y="1"/>
                          <w:tabs>
                            <w:tab w:val="left" w:pos="360"/>
                            <w:tab w:val="left" w:pos="1440"/>
                            <w:tab w:val="left" w:pos="1800"/>
                          </w:tabs>
                          <w:suppressOverlap/>
                          <w:rPr>
                            <w:rFonts w:eastAsia="Times New Roman" w:cs="Times New Roman"/>
                            <w:bCs/>
                            <w:lang w:eastAsia="en-GB"/>
                          </w:rPr>
                        </w:pPr>
                        <w:r w:rsidRPr="00320AB5">
                          <w:rPr>
                            <w:rFonts w:eastAsia="Times New Roman" w:cs="Times New Roman"/>
                            <w:bCs/>
                            <w:lang w:eastAsia="en-GB"/>
                          </w:rPr>
                          <w:t>30 Apr 2020</w:t>
                        </w:r>
                      </w:p>
                    </w:tc>
                    <w:tc>
                      <w:tcPr>
                        <w:tcW w:w="5729" w:type="dxa"/>
                        <w:gridSpan w:val="2"/>
                      </w:tcPr>
                      <w:p w14:paraId="6F236711" w14:textId="77777777" w:rsidR="00E64BA7" w:rsidRPr="00694E09" w:rsidRDefault="00E64BA7" w:rsidP="00015738">
                        <w:pPr>
                          <w:framePr w:hSpace="180" w:wrap="around" w:vAnchor="text" w:hAnchor="text" w:x="-1276" w:y="1"/>
                          <w:tabs>
                            <w:tab w:val="left" w:pos="360"/>
                            <w:tab w:val="left" w:pos="1440"/>
                            <w:tab w:val="left" w:pos="2268"/>
                          </w:tabs>
                          <w:suppressOverlap/>
                          <w:rPr>
                            <w:rFonts w:eastAsia="Times New Roman" w:cs="Times New Roman"/>
                            <w:bCs/>
                            <w:lang w:eastAsia="en-GB"/>
                          </w:rPr>
                        </w:pPr>
                        <w:r w:rsidRPr="00694E09">
                          <w:rPr>
                            <w:rFonts w:eastAsia="Times New Roman" w:cs="Times New Roman"/>
                            <w:bCs/>
                            <w:lang w:eastAsia="en-GB"/>
                          </w:rPr>
                          <w:t xml:space="preserve">Clerk’s </w:t>
                        </w:r>
                        <w:r>
                          <w:rPr>
                            <w:rFonts w:eastAsia="Times New Roman" w:cs="Times New Roman"/>
                            <w:bCs/>
                            <w:lang w:eastAsia="en-GB"/>
                          </w:rPr>
                          <w:t>net Salary &amp; Expenses April 29020 + backdated pay increase for Feb &amp; March 2020</w:t>
                        </w:r>
                      </w:p>
                    </w:tc>
                    <w:tc>
                      <w:tcPr>
                        <w:tcW w:w="2472" w:type="dxa"/>
                        <w:gridSpan w:val="2"/>
                      </w:tcPr>
                      <w:p w14:paraId="3C35E8B1" w14:textId="00CA7ADF" w:rsidR="00E64BA7" w:rsidRPr="00320AB5" w:rsidRDefault="00E64BA7" w:rsidP="00015738">
                        <w:pPr>
                          <w:framePr w:hSpace="180" w:wrap="around" w:vAnchor="text" w:hAnchor="text" w:x="-1276" w:y="1"/>
                          <w:tabs>
                            <w:tab w:val="left" w:pos="360"/>
                            <w:tab w:val="left" w:pos="1440"/>
                            <w:tab w:val="left" w:pos="1800"/>
                          </w:tabs>
                          <w:suppressOverlap/>
                          <w:rPr>
                            <w:rFonts w:eastAsia="Times New Roman" w:cs="Times New Roman"/>
                            <w:bCs/>
                            <w:color w:val="FF0000"/>
                            <w:lang w:eastAsia="en-GB"/>
                          </w:rPr>
                        </w:pPr>
                        <w:r w:rsidRPr="00320AB5">
                          <w:rPr>
                            <w:rFonts w:eastAsia="Times New Roman" w:cs="Times New Roman"/>
                            <w:bCs/>
                            <w:lang w:eastAsia="en-GB"/>
                          </w:rPr>
                          <w:t>£                            1410.</w:t>
                        </w:r>
                        <w:r w:rsidR="00E8332A">
                          <w:rPr>
                            <w:rFonts w:eastAsia="Times New Roman" w:cs="Times New Roman"/>
                            <w:bCs/>
                            <w:lang w:eastAsia="en-GB"/>
                          </w:rPr>
                          <w:t>59</w:t>
                        </w:r>
                      </w:p>
                    </w:tc>
                  </w:tr>
                  <w:tr w:rsidR="00E64BA7" w14:paraId="38DE2FA6" w14:textId="77777777" w:rsidTr="004F327C">
                    <w:tc>
                      <w:tcPr>
                        <w:tcW w:w="1298" w:type="dxa"/>
                      </w:tcPr>
                      <w:p w14:paraId="7C4F3255" w14:textId="77777777" w:rsidR="00E64BA7" w:rsidRPr="00320AB5" w:rsidRDefault="00E64BA7" w:rsidP="00015738">
                        <w:pPr>
                          <w:framePr w:hSpace="180" w:wrap="around" w:vAnchor="text" w:hAnchor="text" w:x="-1276" w:y="1"/>
                          <w:tabs>
                            <w:tab w:val="left" w:pos="360"/>
                            <w:tab w:val="left" w:pos="1440"/>
                            <w:tab w:val="left" w:pos="1800"/>
                          </w:tabs>
                          <w:suppressOverlap/>
                          <w:rPr>
                            <w:rFonts w:eastAsia="Times New Roman" w:cs="Times New Roman"/>
                            <w:bCs/>
                            <w:lang w:eastAsia="en-GB"/>
                          </w:rPr>
                        </w:pPr>
                        <w:r w:rsidRPr="00320AB5">
                          <w:rPr>
                            <w:rFonts w:eastAsia="Times New Roman" w:cs="Times New Roman"/>
                            <w:bCs/>
                            <w:lang w:eastAsia="en-GB"/>
                          </w:rPr>
                          <w:t>30/04/2020</w:t>
                        </w:r>
                      </w:p>
                    </w:tc>
                    <w:tc>
                      <w:tcPr>
                        <w:tcW w:w="1479" w:type="dxa"/>
                      </w:tcPr>
                      <w:p w14:paraId="054ADACC" w14:textId="77777777" w:rsidR="00E64BA7" w:rsidRPr="00320AB5" w:rsidRDefault="00E64BA7" w:rsidP="00015738">
                        <w:pPr>
                          <w:framePr w:hSpace="180" w:wrap="around" w:vAnchor="text" w:hAnchor="text" w:x="-1276" w:y="1"/>
                          <w:tabs>
                            <w:tab w:val="left" w:pos="360"/>
                            <w:tab w:val="left" w:pos="1440"/>
                            <w:tab w:val="left" w:pos="1800"/>
                          </w:tabs>
                          <w:suppressOverlap/>
                          <w:rPr>
                            <w:rFonts w:eastAsia="Times New Roman" w:cs="Times New Roman"/>
                            <w:bCs/>
                            <w:lang w:eastAsia="en-GB"/>
                          </w:rPr>
                        </w:pPr>
                        <w:r w:rsidRPr="00320AB5">
                          <w:rPr>
                            <w:rFonts w:eastAsia="Times New Roman" w:cs="Times New Roman"/>
                            <w:bCs/>
                            <w:lang w:eastAsia="en-GB"/>
                          </w:rPr>
                          <w:t>134215</w:t>
                        </w:r>
                      </w:p>
                    </w:tc>
                    <w:tc>
                      <w:tcPr>
                        <w:tcW w:w="5729" w:type="dxa"/>
                        <w:gridSpan w:val="2"/>
                      </w:tcPr>
                      <w:p w14:paraId="23B87796" w14:textId="77777777" w:rsidR="00E64BA7" w:rsidRPr="00320AB5" w:rsidRDefault="00E64BA7" w:rsidP="00015738">
                        <w:pPr>
                          <w:framePr w:hSpace="180" w:wrap="around" w:vAnchor="text" w:hAnchor="text" w:x="-1276" w:y="1"/>
                          <w:tabs>
                            <w:tab w:val="left" w:pos="360"/>
                            <w:tab w:val="left" w:pos="1440"/>
                            <w:tab w:val="left" w:pos="1800"/>
                          </w:tabs>
                          <w:ind w:right="321"/>
                          <w:suppressOverlap/>
                          <w:rPr>
                            <w:rFonts w:eastAsia="Times New Roman" w:cs="Times New Roman"/>
                            <w:bCs/>
                            <w:lang w:eastAsia="en-GB"/>
                          </w:rPr>
                        </w:pPr>
                        <w:r w:rsidRPr="00320AB5">
                          <w:rPr>
                            <w:rFonts w:eastAsia="Times New Roman" w:cs="Times New Roman"/>
                            <w:bCs/>
                            <w:lang w:eastAsia="en-GB"/>
                          </w:rPr>
                          <w:t>Sussex Land Services Ltd grass-cutting April 2020</w:t>
                        </w:r>
                      </w:p>
                    </w:tc>
                    <w:tc>
                      <w:tcPr>
                        <w:tcW w:w="2472" w:type="dxa"/>
                        <w:gridSpan w:val="2"/>
                      </w:tcPr>
                      <w:p w14:paraId="76D08729" w14:textId="77777777" w:rsidR="00E64BA7" w:rsidRPr="00320AB5" w:rsidRDefault="00E64BA7" w:rsidP="00015738">
                        <w:pPr>
                          <w:framePr w:hSpace="180" w:wrap="around" w:vAnchor="text" w:hAnchor="text" w:x="-1276" w:y="1"/>
                          <w:tabs>
                            <w:tab w:val="left" w:pos="360"/>
                            <w:tab w:val="left" w:pos="1440"/>
                            <w:tab w:val="left" w:pos="1800"/>
                          </w:tabs>
                          <w:suppressOverlap/>
                          <w:rPr>
                            <w:rFonts w:eastAsia="Times New Roman" w:cs="Times New Roman"/>
                            <w:bCs/>
                            <w:lang w:eastAsia="en-GB"/>
                          </w:rPr>
                        </w:pPr>
                        <w:r w:rsidRPr="00320AB5">
                          <w:rPr>
                            <w:rFonts w:eastAsia="Times New Roman" w:cs="Times New Roman"/>
                            <w:bCs/>
                            <w:lang w:eastAsia="en-GB"/>
                          </w:rPr>
                          <w:t>£                              513.60</w:t>
                        </w:r>
                      </w:p>
                    </w:tc>
                  </w:tr>
                  <w:tr w:rsidR="00E64BA7" w14:paraId="0C9A1E15" w14:textId="77777777" w:rsidTr="004F327C">
                    <w:tc>
                      <w:tcPr>
                        <w:tcW w:w="1298" w:type="dxa"/>
                      </w:tcPr>
                      <w:p w14:paraId="3ED6C19B" w14:textId="77777777" w:rsidR="00E64BA7" w:rsidRPr="00320AB5" w:rsidRDefault="00E64BA7" w:rsidP="00015738">
                        <w:pPr>
                          <w:framePr w:hSpace="180" w:wrap="around" w:vAnchor="text" w:hAnchor="text" w:x="-1276" w:y="1"/>
                          <w:tabs>
                            <w:tab w:val="left" w:pos="360"/>
                            <w:tab w:val="left" w:pos="1440"/>
                            <w:tab w:val="left" w:pos="1800"/>
                          </w:tabs>
                          <w:suppressOverlap/>
                          <w:rPr>
                            <w:rFonts w:eastAsia="Times New Roman" w:cs="Times New Roman"/>
                            <w:bCs/>
                            <w:lang w:eastAsia="en-GB"/>
                          </w:rPr>
                        </w:pPr>
                        <w:r w:rsidRPr="00320AB5">
                          <w:rPr>
                            <w:rFonts w:eastAsia="Times New Roman" w:cs="Times New Roman"/>
                            <w:bCs/>
                            <w:lang w:eastAsia="en-GB"/>
                          </w:rPr>
                          <w:t>15/04/2020</w:t>
                        </w:r>
                      </w:p>
                    </w:tc>
                    <w:tc>
                      <w:tcPr>
                        <w:tcW w:w="1479" w:type="dxa"/>
                      </w:tcPr>
                      <w:p w14:paraId="4FCE2A07" w14:textId="77777777" w:rsidR="00E64BA7" w:rsidRPr="00320AB5" w:rsidRDefault="00E64BA7" w:rsidP="00015738">
                        <w:pPr>
                          <w:framePr w:hSpace="180" w:wrap="around" w:vAnchor="text" w:hAnchor="text" w:x="-1276" w:y="1"/>
                          <w:tabs>
                            <w:tab w:val="left" w:pos="360"/>
                            <w:tab w:val="left" w:pos="1440"/>
                            <w:tab w:val="left" w:pos="1800"/>
                          </w:tabs>
                          <w:suppressOverlap/>
                          <w:rPr>
                            <w:rFonts w:eastAsia="Times New Roman" w:cs="Times New Roman"/>
                            <w:bCs/>
                            <w:lang w:eastAsia="en-GB"/>
                          </w:rPr>
                        </w:pPr>
                        <w:r w:rsidRPr="00320AB5">
                          <w:rPr>
                            <w:rFonts w:eastAsia="Times New Roman" w:cs="Times New Roman"/>
                            <w:bCs/>
                            <w:lang w:eastAsia="en-GB"/>
                          </w:rPr>
                          <w:t>ORD507176</w:t>
                        </w:r>
                      </w:p>
                    </w:tc>
                    <w:tc>
                      <w:tcPr>
                        <w:tcW w:w="5729" w:type="dxa"/>
                        <w:gridSpan w:val="2"/>
                      </w:tcPr>
                      <w:p w14:paraId="332F3CC3" w14:textId="77777777" w:rsidR="00E64BA7" w:rsidRPr="00320AB5" w:rsidRDefault="00E64BA7" w:rsidP="00015738">
                        <w:pPr>
                          <w:framePr w:hSpace="180" w:wrap="around" w:vAnchor="text" w:hAnchor="text" w:x="-1276" w:y="1"/>
                          <w:tabs>
                            <w:tab w:val="left" w:pos="360"/>
                            <w:tab w:val="left" w:pos="1440"/>
                            <w:tab w:val="left" w:pos="1800"/>
                          </w:tabs>
                          <w:ind w:right="321"/>
                          <w:suppressOverlap/>
                          <w:rPr>
                            <w:rFonts w:eastAsia="Times New Roman" w:cs="Times New Roman"/>
                            <w:bCs/>
                            <w:lang w:eastAsia="en-GB"/>
                          </w:rPr>
                        </w:pPr>
                        <w:r w:rsidRPr="00320AB5">
                          <w:rPr>
                            <w:rFonts w:eastAsia="Times New Roman" w:cs="Times New Roman"/>
                            <w:bCs/>
                            <w:lang w:eastAsia="en-GB"/>
                          </w:rPr>
                          <w:t>SLCC Practitioners Guide 2020; 11</w:t>
                        </w:r>
                        <w:r w:rsidRPr="00320AB5">
                          <w:rPr>
                            <w:rFonts w:eastAsia="Times New Roman" w:cs="Times New Roman"/>
                            <w:bCs/>
                            <w:vertAlign w:val="superscript"/>
                            <w:lang w:eastAsia="en-GB"/>
                          </w:rPr>
                          <w:t>th</w:t>
                        </w:r>
                        <w:r w:rsidRPr="00320AB5">
                          <w:rPr>
                            <w:rFonts w:eastAsia="Times New Roman" w:cs="Times New Roman"/>
                            <w:bCs/>
                            <w:lang w:eastAsia="en-GB"/>
                          </w:rPr>
                          <w:t xml:space="preserve"> Ed Local Council Administration; delivery</w:t>
                        </w:r>
                      </w:p>
                    </w:tc>
                    <w:tc>
                      <w:tcPr>
                        <w:tcW w:w="2472" w:type="dxa"/>
                        <w:gridSpan w:val="2"/>
                      </w:tcPr>
                      <w:p w14:paraId="363AE619" w14:textId="77777777" w:rsidR="00E64BA7" w:rsidRPr="00320AB5" w:rsidRDefault="00E64BA7" w:rsidP="00015738">
                        <w:pPr>
                          <w:framePr w:hSpace="180" w:wrap="around" w:vAnchor="text" w:hAnchor="text" w:x="-1276" w:y="1"/>
                          <w:tabs>
                            <w:tab w:val="left" w:pos="360"/>
                            <w:tab w:val="left" w:pos="1440"/>
                            <w:tab w:val="left" w:pos="1800"/>
                          </w:tabs>
                          <w:suppressOverlap/>
                          <w:rPr>
                            <w:rFonts w:eastAsia="Times New Roman" w:cs="Times New Roman"/>
                            <w:bCs/>
                            <w:lang w:eastAsia="en-GB"/>
                          </w:rPr>
                        </w:pPr>
                        <w:r w:rsidRPr="00320AB5">
                          <w:rPr>
                            <w:rFonts w:eastAsia="Times New Roman" w:cs="Times New Roman"/>
                            <w:bCs/>
                            <w:lang w:eastAsia="en-GB"/>
                          </w:rPr>
                          <w:t>£                              140.00</w:t>
                        </w:r>
                      </w:p>
                    </w:tc>
                  </w:tr>
                  <w:tr w:rsidR="00E64BA7" w14:paraId="3DEC7688" w14:textId="77777777" w:rsidTr="004F327C">
                    <w:tc>
                      <w:tcPr>
                        <w:tcW w:w="1298" w:type="dxa"/>
                      </w:tcPr>
                      <w:p w14:paraId="0F80CCAC" w14:textId="77777777" w:rsidR="00E64BA7" w:rsidRPr="00320AB5" w:rsidRDefault="00E64BA7" w:rsidP="00015738">
                        <w:pPr>
                          <w:framePr w:hSpace="180" w:wrap="around" w:vAnchor="text" w:hAnchor="text" w:x="-1276" w:y="1"/>
                          <w:tabs>
                            <w:tab w:val="left" w:pos="360"/>
                            <w:tab w:val="left" w:pos="1440"/>
                            <w:tab w:val="left" w:pos="1800"/>
                          </w:tabs>
                          <w:suppressOverlap/>
                          <w:rPr>
                            <w:rFonts w:eastAsia="Times New Roman" w:cs="Times New Roman"/>
                            <w:bCs/>
                            <w:lang w:eastAsia="en-GB"/>
                          </w:rPr>
                        </w:pPr>
                        <w:r w:rsidRPr="00320AB5">
                          <w:rPr>
                            <w:rFonts w:eastAsia="Times New Roman" w:cs="Times New Roman"/>
                            <w:bCs/>
                            <w:lang w:eastAsia="en-GB"/>
                          </w:rPr>
                          <w:t>01/04/2020</w:t>
                        </w:r>
                      </w:p>
                    </w:tc>
                    <w:tc>
                      <w:tcPr>
                        <w:tcW w:w="1479" w:type="dxa"/>
                      </w:tcPr>
                      <w:p w14:paraId="5B388912" w14:textId="77777777" w:rsidR="00E64BA7" w:rsidRPr="00320AB5" w:rsidRDefault="00E64BA7" w:rsidP="00015738">
                        <w:pPr>
                          <w:framePr w:hSpace="180" w:wrap="around" w:vAnchor="text" w:hAnchor="text" w:x="-1276" w:y="1"/>
                          <w:tabs>
                            <w:tab w:val="left" w:pos="360"/>
                            <w:tab w:val="left" w:pos="1440"/>
                            <w:tab w:val="left" w:pos="1800"/>
                          </w:tabs>
                          <w:suppressOverlap/>
                          <w:rPr>
                            <w:rFonts w:eastAsia="Times New Roman" w:cs="Times New Roman"/>
                            <w:bCs/>
                            <w:lang w:eastAsia="en-GB"/>
                          </w:rPr>
                        </w:pPr>
                        <w:r w:rsidRPr="00320AB5">
                          <w:rPr>
                            <w:rFonts w:eastAsia="Times New Roman" w:cs="Times New Roman"/>
                            <w:bCs/>
                            <w:lang w:eastAsia="en-GB"/>
                          </w:rPr>
                          <w:t>1102</w:t>
                        </w:r>
                      </w:p>
                    </w:tc>
                    <w:tc>
                      <w:tcPr>
                        <w:tcW w:w="5729" w:type="dxa"/>
                        <w:gridSpan w:val="2"/>
                      </w:tcPr>
                      <w:p w14:paraId="22EF6649" w14:textId="77777777" w:rsidR="00E64BA7" w:rsidRPr="00320AB5" w:rsidRDefault="00E64BA7" w:rsidP="00015738">
                        <w:pPr>
                          <w:framePr w:hSpace="180" w:wrap="around" w:vAnchor="text" w:hAnchor="text" w:x="-1276" w:y="1"/>
                          <w:tabs>
                            <w:tab w:val="left" w:pos="360"/>
                            <w:tab w:val="left" w:pos="1440"/>
                            <w:tab w:val="left" w:pos="1800"/>
                          </w:tabs>
                          <w:suppressOverlap/>
                          <w:rPr>
                            <w:rFonts w:eastAsia="Times New Roman" w:cs="Times New Roman"/>
                            <w:bCs/>
                            <w:lang w:eastAsia="en-GB"/>
                          </w:rPr>
                        </w:pPr>
                        <w:r w:rsidRPr="00320AB5">
                          <w:rPr>
                            <w:rFonts w:eastAsia="Times New Roman" w:cs="Times New Roman"/>
                            <w:bCs/>
                            <w:lang w:eastAsia="en-GB"/>
                          </w:rPr>
                          <w:t>WSALC &amp; NALC 2020.21 subscription</w:t>
                        </w:r>
                      </w:p>
                    </w:tc>
                    <w:tc>
                      <w:tcPr>
                        <w:tcW w:w="2472" w:type="dxa"/>
                        <w:gridSpan w:val="2"/>
                      </w:tcPr>
                      <w:p w14:paraId="5533C3D4" w14:textId="77777777" w:rsidR="00E64BA7" w:rsidRPr="00320AB5" w:rsidRDefault="00E64BA7" w:rsidP="00015738">
                        <w:pPr>
                          <w:framePr w:hSpace="180" w:wrap="around" w:vAnchor="text" w:hAnchor="text" w:x="-1276" w:y="1"/>
                          <w:tabs>
                            <w:tab w:val="left" w:pos="360"/>
                            <w:tab w:val="left" w:pos="1440"/>
                            <w:tab w:val="left" w:pos="1800"/>
                          </w:tabs>
                          <w:suppressOverlap/>
                          <w:rPr>
                            <w:rFonts w:eastAsia="Times New Roman" w:cs="Times New Roman"/>
                            <w:bCs/>
                            <w:lang w:eastAsia="en-GB"/>
                          </w:rPr>
                        </w:pPr>
                        <w:r w:rsidRPr="00320AB5">
                          <w:rPr>
                            <w:rFonts w:eastAsia="Times New Roman" w:cs="Times New Roman"/>
                            <w:bCs/>
                            <w:lang w:eastAsia="en-GB"/>
                          </w:rPr>
                          <w:t>£                              662.63</w:t>
                        </w:r>
                      </w:p>
                    </w:tc>
                  </w:tr>
                  <w:tr w:rsidR="00E64BA7" w14:paraId="3E5335D0" w14:textId="77777777" w:rsidTr="004F327C">
                    <w:trPr>
                      <w:gridAfter w:val="1"/>
                      <w:wAfter w:w="10" w:type="dxa"/>
                    </w:trPr>
                    <w:tc>
                      <w:tcPr>
                        <w:tcW w:w="1298" w:type="dxa"/>
                      </w:tcPr>
                      <w:p w14:paraId="338C0311" w14:textId="77777777" w:rsidR="00E64BA7" w:rsidRDefault="00E64BA7" w:rsidP="00015738">
                        <w:pPr>
                          <w:framePr w:hSpace="180" w:wrap="around" w:vAnchor="text" w:hAnchor="text" w:x="-1276" w:y="1"/>
                          <w:tabs>
                            <w:tab w:val="left" w:pos="360"/>
                            <w:tab w:val="left" w:pos="1440"/>
                            <w:tab w:val="left" w:pos="1800"/>
                          </w:tabs>
                          <w:suppressOverlap/>
                          <w:rPr>
                            <w:rFonts w:eastAsia="Times New Roman" w:cs="Times New Roman"/>
                            <w:b/>
                            <w:color w:val="FF0000"/>
                            <w:lang w:eastAsia="en-GB"/>
                          </w:rPr>
                        </w:pPr>
                        <w:r w:rsidRPr="00F243AE">
                          <w:rPr>
                            <w:rFonts w:eastAsia="Times New Roman" w:cs="Times New Roman"/>
                            <w:b/>
                            <w:lang w:eastAsia="en-GB"/>
                          </w:rPr>
                          <w:t>Total</w:t>
                        </w:r>
                      </w:p>
                    </w:tc>
                    <w:tc>
                      <w:tcPr>
                        <w:tcW w:w="7198" w:type="dxa"/>
                        <w:gridSpan w:val="2"/>
                      </w:tcPr>
                      <w:p w14:paraId="1D5E7DD7" w14:textId="77777777" w:rsidR="00E64BA7" w:rsidRPr="00F243AE" w:rsidRDefault="00E64BA7" w:rsidP="00015738">
                        <w:pPr>
                          <w:framePr w:hSpace="180" w:wrap="around" w:vAnchor="text" w:hAnchor="text" w:x="-1276" w:y="1"/>
                          <w:tabs>
                            <w:tab w:val="left" w:pos="360"/>
                            <w:tab w:val="left" w:pos="1440"/>
                            <w:tab w:val="left" w:pos="1800"/>
                          </w:tabs>
                          <w:suppressOverlap/>
                          <w:rPr>
                            <w:rFonts w:eastAsia="Times New Roman" w:cs="Times New Roman"/>
                            <w:b/>
                            <w:color w:val="FF0000"/>
                            <w:lang w:eastAsia="en-GB"/>
                          </w:rPr>
                        </w:pPr>
                      </w:p>
                    </w:tc>
                    <w:tc>
                      <w:tcPr>
                        <w:tcW w:w="2472" w:type="dxa"/>
                        <w:gridSpan w:val="2"/>
                      </w:tcPr>
                      <w:p w14:paraId="4D0E72B4" w14:textId="1F724823" w:rsidR="00E64BA7" w:rsidRDefault="00E64BA7" w:rsidP="00015738">
                        <w:pPr>
                          <w:framePr w:hSpace="180" w:wrap="around" w:vAnchor="text" w:hAnchor="text" w:x="-1276" w:y="1"/>
                          <w:tabs>
                            <w:tab w:val="left" w:pos="360"/>
                            <w:tab w:val="left" w:pos="1440"/>
                            <w:tab w:val="left" w:pos="1800"/>
                          </w:tabs>
                          <w:suppressOverlap/>
                          <w:rPr>
                            <w:rFonts w:eastAsia="Times New Roman" w:cs="Times New Roman"/>
                            <w:b/>
                            <w:color w:val="FF0000"/>
                            <w:lang w:eastAsia="en-GB"/>
                          </w:rPr>
                        </w:pPr>
                        <w:r w:rsidRPr="00F243AE">
                          <w:rPr>
                            <w:rFonts w:eastAsia="Times New Roman" w:cs="Times New Roman"/>
                            <w:b/>
                            <w:lang w:eastAsia="en-GB"/>
                          </w:rPr>
                          <w:t>£                           2,726.</w:t>
                        </w:r>
                        <w:r w:rsidR="00E8332A">
                          <w:rPr>
                            <w:rFonts w:eastAsia="Times New Roman" w:cs="Times New Roman"/>
                            <w:b/>
                            <w:lang w:eastAsia="en-GB"/>
                          </w:rPr>
                          <w:t>82</w:t>
                        </w:r>
                      </w:p>
                    </w:tc>
                  </w:tr>
                </w:tbl>
                <w:p w14:paraId="19443EE9" w14:textId="77777777" w:rsidR="00E64BA7" w:rsidRDefault="00E64BA7" w:rsidP="00015738">
                  <w:pPr>
                    <w:framePr w:hSpace="180" w:wrap="around" w:vAnchor="text" w:hAnchor="text" w:x="-1276" w:y="1"/>
                    <w:tabs>
                      <w:tab w:val="left" w:pos="360"/>
                      <w:tab w:val="left" w:pos="1440"/>
                      <w:tab w:val="left" w:pos="1800"/>
                    </w:tabs>
                    <w:suppressOverlap/>
                    <w:rPr>
                      <w:rFonts w:eastAsia="Times New Roman" w:cs="Times New Roman"/>
                      <w:b/>
                      <w:color w:val="FF0000"/>
                      <w:lang w:eastAsia="en-GB"/>
                    </w:rPr>
                  </w:pPr>
                </w:p>
                <w:p w14:paraId="70E169D1" w14:textId="77777777" w:rsidR="00E97FD0" w:rsidRDefault="00E97FD0" w:rsidP="00015738">
                  <w:pPr>
                    <w:keepNext/>
                    <w:framePr w:hSpace="180" w:wrap="around" w:vAnchor="text" w:hAnchor="text" w:x="-1276" w:y="1"/>
                    <w:tabs>
                      <w:tab w:val="left" w:pos="360"/>
                      <w:tab w:val="left" w:pos="1440"/>
                      <w:tab w:val="left" w:pos="1800"/>
                    </w:tabs>
                    <w:suppressOverlap/>
                    <w:outlineLvl w:val="2"/>
                    <w:rPr>
                      <w:rFonts w:eastAsia="Times New Roman" w:cs="Times New Roman"/>
                      <w:sz w:val="24"/>
                      <w:szCs w:val="24"/>
                      <w:lang w:eastAsia="en-GB"/>
                    </w:rPr>
                  </w:pPr>
                </w:p>
                <w:p w14:paraId="6A2E3C05" w14:textId="460410CD" w:rsidR="00E64BA7" w:rsidRPr="00EE16F9" w:rsidRDefault="00E64BA7" w:rsidP="00015738">
                  <w:pPr>
                    <w:keepNext/>
                    <w:framePr w:hSpace="180" w:wrap="around" w:vAnchor="text" w:hAnchor="text" w:x="-1276" w:y="1"/>
                    <w:tabs>
                      <w:tab w:val="left" w:pos="360"/>
                      <w:tab w:val="left" w:pos="1440"/>
                      <w:tab w:val="left" w:pos="1800"/>
                    </w:tabs>
                    <w:suppressOverlap/>
                    <w:outlineLvl w:val="2"/>
                    <w:rPr>
                      <w:rFonts w:eastAsia="Times New Roman" w:cs="Times New Roman"/>
                      <w:sz w:val="24"/>
                      <w:szCs w:val="24"/>
                      <w:lang w:eastAsia="en-GB"/>
                    </w:rPr>
                  </w:pPr>
                  <w:r w:rsidRPr="00EE16F9">
                    <w:rPr>
                      <w:rFonts w:eastAsia="Times New Roman" w:cs="Times New Roman"/>
                      <w:sz w:val="24"/>
                      <w:szCs w:val="24"/>
                      <w:lang w:eastAsia="en-GB"/>
                    </w:rPr>
                    <w:t xml:space="preserve">Councillors </w:t>
                  </w:r>
                  <w:r w:rsidRPr="00EE16F9">
                    <w:rPr>
                      <w:rFonts w:eastAsia="Times New Roman" w:cs="Times New Roman"/>
                      <w:b/>
                      <w:sz w:val="24"/>
                      <w:szCs w:val="24"/>
                      <w:lang w:eastAsia="en-GB"/>
                    </w:rPr>
                    <w:t>RESOLVED</w:t>
                  </w:r>
                  <w:r w:rsidRPr="00EE16F9">
                    <w:rPr>
                      <w:rFonts w:eastAsia="Times New Roman" w:cs="Times New Roman"/>
                      <w:sz w:val="24"/>
                      <w:szCs w:val="24"/>
                      <w:lang w:eastAsia="en-GB"/>
                    </w:rPr>
                    <w:t xml:space="preserve"> to </w:t>
                  </w:r>
                  <w:r w:rsidRPr="00E97FD0">
                    <w:rPr>
                      <w:rFonts w:eastAsia="Times New Roman" w:cs="Times New Roman"/>
                      <w:b/>
                      <w:sz w:val="24"/>
                      <w:szCs w:val="24"/>
                      <w:lang w:eastAsia="en-GB"/>
                    </w:rPr>
                    <w:t xml:space="preserve">AGREE </w:t>
                  </w:r>
                  <w:r w:rsidRPr="00EE16F9">
                    <w:rPr>
                      <w:rFonts w:eastAsia="Times New Roman" w:cs="Times New Roman"/>
                      <w:sz w:val="24"/>
                      <w:szCs w:val="24"/>
                      <w:lang w:eastAsia="en-GB"/>
                    </w:rPr>
                    <w:t>the financial reports as follows</w:t>
                  </w:r>
                  <w:r w:rsidR="008823AA">
                    <w:rPr>
                      <w:rFonts w:eastAsia="Times New Roman" w:cs="Times New Roman"/>
                      <w:sz w:val="24"/>
                      <w:szCs w:val="24"/>
                      <w:lang w:eastAsia="en-GB"/>
                    </w:rPr>
                    <w:t xml:space="preserve"> </w:t>
                  </w:r>
                  <w:r w:rsidRPr="00EE16F9">
                    <w:rPr>
                      <w:rFonts w:eastAsia="Times New Roman" w:cs="Times New Roman"/>
                      <w:sz w:val="24"/>
                      <w:szCs w:val="24"/>
                      <w:lang w:eastAsia="en-GB"/>
                    </w:rPr>
                    <w:t xml:space="preserve">: </w:t>
                  </w:r>
                </w:p>
                <w:p w14:paraId="6C855183" w14:textId="77777777" w:rsidR="00627810" w:rsidRDefault="00627810" w:rsidP="00015738">
                  <w:pPr>
                    <w:keepNext/>
                    <w:framePr w:hSpace="180" w:wrap="around" w:vAnchor="text" w:hAnchor="text" w:x="-1276" w:y="1"/>
                    <w:widowControl w:val="0"/>
                    <w:tabs>
                      <w:tab w:val="left" w:pos="360"/>
                      <w:tab w:val="left" w:pos="1440"/>
                      <w:tab w:val="left" w:pos="1800"/>
                    </w:tabs>
                    <w:suppressOverlap/>
                    <w:outlineLvl w:val="2"/>
                    <w:rPr>
                      <w:b/>
                      <w:sz w:val="24"/>
                      <w:szCs w:val="24"/>
                    </w:rPr>
                  </w:pPr>
                </w:p>
                <w:p w14:paraId="3C98BF56" w14:textId="1A669596" w:rsidR="00E64BA7" w:rsidRDefault="00E64BA7" w:rsidP="00015738">
                  <w:pPr>
                    <w:keepNext/>
                    <w:framePr w:hSpace="180" w:wrap="around" w:vAnchor="text" w:hAnchor="text" w:x="-1276" w:y="1"/>
                    <w:widowControl w:val="0"/>
                    <w:tabs>
                      <w:tab w:val="left" w:pos="360"/>
                      <w:tab w:val="left" w:pos="1440"/>
                      <w:tab w:val="left" w:pos="1800"/>
                    </w:tabs>
                    <w:suppressOverlap/>
                    <w:outlineLvl w:val="2"/>
                    <w:rPr>
                      <w:bCs/>
                      <w:sz w:val="24"/>
                      <w:szCs w:val="24"/>
                    </w:rPr>
                  </w:pPr>
                  <w:r>
                    <w:rPr>
                      <w:b/>
                      <w:sz w:val="24"/>
                      <w:szCs w:val="24"/>
                    </w:rPr>
                    <w:t>I</w:t>
                  </w:r>
                  <w:r w:rsidRPr="00566D31">
                    <w:rPr>
                      <w:b/>
                      <w:sz w:val="24"/>
                      <w:szCs w:val="24"/>
                    </w:rPr>
                    <w:t>ncome received</w:t>
                  </w:r>
                  <w:r w:rsidRPr="007025D2">
                    <w:rPr>
                      <w:bCs/>
                      <w:sz w:val="24"/>
                      <w:szCs w:val="24"/>
                    </w:rPr>
                    <w:t xml:space="preserve">: </w:t>
                  </w:r>
                </w:p>
                <w:tbl>
                  <w:tblPr>
                    <w:tblStyle w:val="TableGrid"/>
                    <w:tblW w:w="0" w:type="auto"/>
                    <w:tblLook w:val="04A0" w:firstRow="1" w:lastRow="0" w:firstColumn="1" w:lastColumn="0" w:noHBand="0" w:noVBand="1"/>
                  </w:tblPr>
                  <w:tblGrid>
                    <w:gridCol w:w="2744"/>
                    <w:gridCol w:w="2744"/>
                    <w:gridCol w:w="2745"/>
                  </w:tblGrid>
                  <w:tr w:rsidR="00E64BA7" w14:paraId="5EA4308B" w14:textId="77777777" w:rsidTr="004F327C">
                    <w:tc>
                      <w:tcPr>
                        <w:tcW w:w="2744" w:type="dxa"/>
                      </w:tcPr>
                      <w:p w14:paraId="4AF118E3" w14:textId="77777777" w:rsidR="00E64BA7" w:rsidRPr="00B94FEB" w:rsidRDefault="00E64BA7" w:rsidP="00015738">
                        <w:pPr>
                          <w:keepNext/>
                          <w:framePr w:hSpace="180" w:wrap="around" w:vAnchor="text" w:hAnchor="text" w:x="-1276" w:y="1"/>
                          <w:widowControl w:val="0"/>
                          <w:tabs>
                            <w:tab w:val="left" w:pos="360"/>
                            <w:tab w:val="left" w:pos="1440"/>
                            <w:tab w:val="left" w:pos="1800"/>
                          </w:tabs>
                          <w:suppressOverlap/>
                          <w:outlineLvl w:val="2"/>
                          <w:rPr>
                            <w:b/>
                          </w:rPr>
                        </w:pPr>
                        <w:r w:rsidRPr="00B94FEB">
                          <w:rPr>
                            <w:b/>
                          </w:rPr>
                          <w:t>Date</w:t>
                        </w:r>
                      </w:p>
                    </w:tc>
                    <w:tc>
                      <w:tcPr>
                        <w:tcW w:w="2744" w:type="dxa"/>
                      </w:tcPr>
                      <w:p w14:paraId="1E54A3B8" w14:textId="77777777" w:rsidR="00E64BA7" w:rsidRPr="00B94FEB" w:rsidRDefault="00E64BA7" w:rsidP="00015738">
                        <w:pPr>
                          <w:keepNext/>
                          <w:framePr w:hSpace="180" w:wrap="around" w:vAnchor="text" w:hAnchor="text" w:x="-1276" w:y="1"/>
                          <w:widowControl w:val="0"/>
                          <w:tabs>
                            <w:tab w:val="left" w:pos="360"/>
                            <w:tab w:val="left" w:pos="1440"/>
                            <w:tab w:val="left" w:pos="1800"/>
                          </w:tabs>
                          <w:suppressOverlap/>
                          <w:outlineLvl w:val="2"/>
                          <w:rPr>
                            <w:b/>
                          </w:rPr>
                        </w:pPr>
                        <w:r w:rsidRPr="00B94FEB">
                          <w:rPr>
                            <w:b/>
                          </w:rPr>
                          <w:t>Description</w:t>
                        </w:r>
                      </w:p>
                    </w:tc>
                    <w:tc>
                      <w:tcPr>
                        <w:tcW w:w="2745" w:type="dxa"/>
                      </w:tcPr>
                      <w:p w14:paraId="301988DC" w14:textId="77777777" w:rsidR="00E64BA7" w:rsidRPr="00B94FEB" w:rsidRDefault="00E64BA7" w:rsidP="00015738">
                        <w:pPr>
                          <w:keepNext/>
                          <w:framePr w:hSpace="180" w:wrap="around" w:vAnchor="text" w:hAnchor="text" w:x="-1276" w:y="1"/>
                          <w:widowControl w:val="0"/>
                          <w:tabs>
                            <w:tab w:val="left" w:pos="360"/>
                            <w:tab w:val="left" w:pos="1440"/>
                            <w:tab w:val="left" w:pos="1800"/>
                          </w:tabs>
                          <w:suppressOverlap/>
                          <w:outlineLvl w:val="2"/>
                          <w:rPr>
                            <w:b/>
                          </w:rPr>
                        </w:pPr>
                        <w:r w:rsidRPr="00B94FEB">
                          <w:rPr>
                            <w:b/>
                          </w:rPr>
                          <w:t>Amount</w:t>
                        </w:r>
                      </w:p>
                    </w:tc>
                  </w:tr>
                  <w:tr w:rsidR="00E64BA7" w14:paraId="2A3D7183" w14:textId="77777777" w:rsidTr="004F327C">
                    <w:tc>
                      <w:tcPr>
                        <w:tcW w:w="2744" w:type="dxa"/>
                      </w:tcPr>
                      <w:p w14:paraId="5BE72F6B" w14:textId="77777777" w:rsidR="00E64BA7" w:rsidRPr="00511B5A" w:rsidRDefault="00E64BA7" w:rsidP="00015738">
                        <w:pPr>
                          <w:keepNext/>
                          <w:framePr w:hSpace="180" w:wrap="around" w:vAnchor="text" w:hAnchor="text" w:x="-1276" w:y="1"/>
                          <w:widowControl w:val="0"/>
                          <w:tabs>
                            <w:tab w:val="left" w:pos="360"/>
                            <w:tab w:val="left" w:pos="1440"/>
                            <w:tab w:val="left" w:pos="1800"/>
                          </w:tabs>
                          <w:suppressOverlap/>
                          <w:outlineLvl w:val="2"/>
                          <w:rPr>
                            <w:bCs/>
                          </w:rPr>
                        </w:pPr>
                        <w:r w:rsidRPr="00511B5A">
                          <w:rPr>
                            <w:bCs/>
                          </w:rPr>
                          <w:t>23/04/2020</w:t>
                        </w:r>
                      </w:p>
                    </w:tc>
                    <w:tc>
                      <w:tcPr>
                        <w:tcW w:w="2744" w:type="dxa"/>
                      </w:tcPr>
                      <w:p w14:paraId="4F12FD6D" w14:textId="77777777" w:rsidR="00E64BA7" w:rsidRPr="00566D31" w:rsidRDefault="00E64BA7" w:rsidP="00015738">
                        <w:pPr>
                          <w:keepNext/>
                          <w:framePr w:hSpace="180" w:wrap="around" w:vAnchor="text" w:hAnchor="text" w:x="-1276" w:y="1"/>
                          <w:widowControl w:val="0"/>
                          <w:tabs>
                            <w:tab w:val="left" w:pos="360"/>
                            <w:tab w:val="left" w:pos="1440"/>
                            <w:tab w:val="left" w:pos="1800"/>
                          </w:tabs>
                          <w:suppressOverlap/>
                          <w:outlineLvl w:val="2"/>
                          <w:rPr>
                            <w:bCs/>
                          </w:rPr>
                        </w:pPr>
                        <w:r w:rsidRPr="00566D31">
                          <w:rPr>
                            <w:bCs/>
                          </w:rPr>
                          <w:t>HDC – parish precept 1</w:t>
                        </w:r>
                        <w:r w:rsidRPr="00566D31">
                          <w:rPr>
                            <w:bCs/>
                            <w:vertAlign w:val="superscript"/>
                          </w:rPr>
                          <w:t>st</w:t>
                        </w:r>
                        <w:r w:rsidRPr="00566D31">
                          <w:rPr>
                            <w:bCs/>
                          </w:rPr>
                          <w:t xml:space="preserve"> payment</w:t>
                        </w:r>
                      </w:p>
                    </w:tc>
                    <w:tc>
                      <w:tcPr>
                        <w:tcW w:w="2745" w:type="dxa"/>
                      </w:tcPr>
                      <w:p w14:paraId="26912B78" w14:textId="20FFC979" w:rsidR="00E64BA7" w:rsidRPr="00566D31" w:rsidRDefault="00E64BA7" w:rsidP="00015738">
                        <w:pPr>
                          <w:keepNext/>
                          <w:framePr w:hSpace="180" w:wrap="around" w:vAnchor="text" w:hAnchor="text" w:x="-1276" w:y="1"/>
                          <w:widowControl w:val="0"/>
                          <w:tabs>
                            <w:tab w:val="left" w:pos="360"/>
                            <w:tab w:val="left" w:pos="1440"/>
                            <w:tab w:val="left" w:pos="1800"/>
                          </w:tabs>
                          <w:suppressOverlap/>
                          <w:outlineLvl w:val="2"/>
                          <w:rPr>
                            <w:bCs/>
                          </w:rPr>
                        </w:pPr>
                        <w:r>
                          <w:rPr>
                            <w:bCs/>
                          </w:rPr>
                          <w:t>£                             2</w:t>
                        </w:r>
                        <w:r w:rsidR="00E8332A">
                          <w:rPr>
                            <w:bCs/>
                          </w:rPr>
                          <w:t>0</w:t>
                        </w:r>
                        <w:r>
                          <w:rPr>
                            <w:bCs/>
                          </w:rPr>
                          <w:t>,904.00</w:t>
                        </w:r>
                      </w:p>
                    </w:tc>
                  </w:tr>
                  <w:tr w:rsidR="00E64BA7" w14:paraId="013836EF" w14:textId="77777777" w:rsidTr="004F327C">
                    <w:tc>
                      <w:tcPr>
                        <w:tcW w:w="2744" w:type="dxa"/>
                      </w:tcPr>
                      <w:p w14:paraId="12387D0B" w14:textId="77777777" w:rsidR="00E64BA7" w:rsidRPr="00511B5A" w:rsidRDefault="00E64BA7" w:rsidP="00015738">
                        <w:pPr>
                          <w:keepNext/>
                          <w:framePr w:hSpace="180" w:wrap="around" w:vAnchor="text" w:hAnchor="text" w:x="-1276" w:y="1"/>
                          <w:widowControl w:val="0"/>
                          <w:tabs>
                            <w:tab w:val="left" w:pos="360"/>
                            <w:tab w:val="left" w:pos="1440"/>
                            <w:tab w:val="left" w:pos="1800"/>
                          </w:tabs>
                          <w:suppressOverlap/>
                          <w:outlineLvl w:val="2"/>
                          <w:rPr>
                            <w:bCs/>
                          </w:rPr>
                        </w:pPr>
                        <w:r w:rsidRPr="00511B5A">
                          <w:rPr>
                            <w:bCs/>
                          </w:rPr>
                          <w:t>01/05/2020</w:t>
                        </w:r>
                      </w:p>
                    </w:tc>
                    <w:tc>
                      <w:tcPr>
                        <w:tcW w:w="2744" w:type="dxa"/>
                      </w:tcPr>
                      <w:p w14:paraId="1C21C94B" w14:textId="77777777" w:rsidR="00E64BA7" w:rsidRPr="00B94FEB" w:rsidRDefault="00E64BA7" w:rsidP="00015738">
                        <w:pPr>
                          <w:keepNext/>
                          <w:framePr w:hSpace="180" w:wrap="around" w:vAnchor="text" w:hAnchor="text" w:x="-1276" w:y="1"/>
                          <w:widowControl w:val="0"/>
                          <w:tabs>
                            <w:tab w:val="left" w:pos="360"/>
                            <w:tab w:val="left" w:pos="1440"/>
                            <w:tab w:val="left" w:pos="1800"/>
                          </w:tabs>
                          <w:suppressOverlap/>
                          <w:outlineLvl w:val="2"/>
                          <w:rPr>
                            <w:bCs/>
                          </w:rPr>
                        </w:pPr>
                        <w:r w:rsidRPr="00B94FEB">
                          <w:rPr>
                            <w:bCs/>
                          </w:rPr>
                          <w:t>HDC – parish cleansing grant 1</w:t>
                        </w:r>
                        <w:r w:rsidRPr="00B94FEB">
                          <w:rPr>
                            <w:bCs/>
                            <w:vertAlign w:val="superscript"/>
                          </w:rPr>
                          <w:t>st</w:t>
                        </w:r>
                        <w:r w:rsidRPr="00B94FEB">
                          <w:rPr>
                            <w:bCs/>
                          </w:rPr>
                          <w:t xml:space="preserve"> payment</w:t>
                        </w:r>
                      </w:p>
                    </w:tc>
                    <w:tc>
                      <w:tcPr>
                        <w:tcW w:w="2745" w:type="dxa"/>
                      </w:tcPr>
                      <w:p w14:paraId="573401DC" w14:textId="77777777" w:rsidR="00E64BA7" w:rsidRPr="00B94FEB" w:rsidRDefault="00E64BA7" w:rsidP="00015738">
                        <w:pPr>
                          <w:keepNext/>
                          <w:framePr w:hSpace="180" w:wrap="around" w:vAnchor="text" w:hAnchor="text" w:x="-1276" w:y="1"/>
                          <w:widowControl w:val="0"/>
                          <w:tabs>
                            <w:tab w:val="left" w:pos="360"/>
                            <w:tab w:val="left" w:pos="1440"/>
                            <w:tab w:val="left" w:pos="1800"/>
                          </w:tabs>
                          <w:suppressOverlap/>
                          <w:outlineLvl w:val="2"/>
                          <w:rPr>
                            <w:bCs/>
                          </w:rPr>
                        </w:pPr>
                        <w:r w:rsidRPr="00B94FEB">
                          <w:rPr>
                            <w:bCs/>
                          </w:rPr>
                          <w:t>£</w:t>
                        </w:r>
                        <w:r>
                          <w:rPr>
                            <w:bCs/>
                          </w:rPr>
                          <w:t xml:space="preserve">                                   </w:t>
                        </w:r>
                        <w:r w:rsidRPr="00B94FEB">
                          <w:rPr>
                            <w:bCs/>
                          </w:rPr>
                          <w:t>967.20</w:t>
                        </w:r>
                      </w:p>
                    </w:tc>
                  </w:tr>
                  <w:tr w:rsidR="00E64BA7" w14:paraId="1016707C" w14:textId="77777777" w:rsidTr="004F327C">
                    <w:tc>
                      <w:tcPr>
                        <w:tcW w:w="2744" w:type="dxa"/>
                      </w:tcPr>
                      <w:p w14:paraId="64A0126A" w14:textId="77777777" w:rsidR="00E64BA7" w:rsidRPr="00511B5A" w:rsidRDefault="00E64BA7" w:rsidP="00015738">
                        <w:pPr>
                          <w:keepNext/>
                          <w:framePr w:hSpace="180" w:wrap="around" w:vAnchor="text" w:hAnchor="text" w:x="-1276" w:y="1"/>
                          <w:widowControl w:val="0"/>
                          <w:tabs>
                            <w:tab w:val="left" w:pos="360"/>
                            <w:tab w:val="left" w:pos="1440"/>
                            <w:tab w:val="left" w:pos="1800"/>
                          </w:tabs>
                          <w:suppressOverlap/>
                          <w:outlineLvl w:val="2"/>
                          <w:rPr>
                            <w:bCs/>
                          </w:rPr>
                        </w:pPr>
                        <w:r w:rsidRPr="00511B5A">
                          <w:rPr>
                            <w:bCs/>
                          </w:rPr>
                          <w:t>15/04/2020</w:t>
                        </w:r>
                      </w:p>
                    </w:tc>
                    <w:tc>
                      <w:tcPr>
                        <w:tcW w:w="2744" w:type="dxa"/>
                      </w:tcPr>
                      <w:p w14:paraId="6BEF510F" w14:textId="77777777" w:rsidR="00E64BA7" w:rsidRPr="00B94FEB" w:rsidRDefault="00E64BA7" w:rsidP="00015738">
                        <w:pPr>
                          <w:keepNext/>
                          <w:framePr w:hSpace="180" w:wrap="around" w:vAnchor="text" w:hAnchor="text" w:x="-1276" w:y="1"/>
                          <w:widowControl w:val="0"/>
                          <w:tabs>
                            <w:tab w:val="left" w:pos="360"/>
                            <w:tab w:val="left" w:pos="1440"/>
                            <w:tab w:val="left" w:pos="1800"/>
                          </w:tabs>
                          <w:suppressOverlap/>
                          <w:outlineLvl w:val="2"/>
                          <w:rPr>
                            <w:bCs/>
                          </w:rPr>
                        </w:pPr>
                        <w:r w:rsidRPr="00B94FEB">
                          <w:rPr>
                            <w:bCs/>
                          </w:rPr>
                          <w:t>CIL (Community Infrastructure Levy)</w:t>
                        </w:r>
                        <w:r>
                          <w:rPr>
                            <w:bCs/>
                          </w:rPr>
                          <w:t xml:space="preserve"> – developer monies from former Highways Depot, London Road</w:t>
                        </w:r>
                      </w:p>
                    </w:tc>
                    <w:tc>
                      <w:tcPr>
                        <w:tcW w:w="2745" w:type="dxa"/>
                      </w:tcPr>
                      <w:p w14:paraId="5705AEF9" w14:textId="77777777" w:rsidR="00E64BA7" w:rsidRPr="00B94FEB" w:rsidRDefault="00E64BA7" w:rsidP="00015738">
                        <w:pPr>
                          <w:keepNext/>
                          <w:framePr w:hSpace="180" w:wrap="around" w:vAnchor="text" w:hAnchor="text" w:x="-1276" w:y="1"/>
                          <w:widowControl w:val="0"/>
                          <w:tabs>
                            <w:tab w:val="left" w:pos="360"/>
                            <w:tab w:val="left" w:pos="1440"/>
                            <w:tab w:val="left" w:pos="1800"/>
                          </w:tabs>
                          <w:suppressOverlap/>
                          <w:outlineLvl w:val="2"/>
                          <w:rPr>
                            <w:bCs/>
                          </w:rPr>
                        </w:pPr>
                        <w:r w:rsidRPr="00B94FEB">
                          <w:rPr>
                            <w:bCs/>
                          </w:rPr>
                          <w:t>£</w:t>
                        </w:r>
                        <w:r>
                          <w:rPr>
                            <w:bCs/>
                          </w:rPr>
                          <w:t xml:space="preserve">                              </w:t>
                        </w:r>
                        <w:r w:rsidRPr="00B94FEB">
                          <w:rPr>
                            <w:bCs/>
                          </w:rPr>
                          <w:t>13,438.20</w:t>
                        </w:r>
                      </w:p>
                    </w:tc>
                  </w:tr>
                  <w:tr w:rsidR="00E64BA7" w14:paraId="2A8D3873" w14:textId="77777777" w:rsidTr="004F327C">
                    <w:tc>
                      <w:tcPr>
                        <w:tcW w:w="2744" w:type="dxa"/>
                      </w:tcPr>
                      <w:p w14:paraId="47E5F959" w14:textId="77777777" w:rsidR="00E64BA7" w:rsidRPr="00511B5A" w:rsidRDefault="00E64BA7" w:rsidP="00015738">
                        <w:pPr>
                          <w:keepNext/>
                          <w:framePr w:hSpace="180" w:wrap="around" w:vAnchor="text" w:hAnchor="text" w:x="-1276" w:y="1"/>
                          <w:widowControl w:val="0"/>
                          <w:tabs>
                            <w:tab w:val="left" w:pos="360"/>
                            <w:tab w:val="left" w:pos="1440"/>
                            <w:tab w:val="left" w:pos="1800"/>
                          </w:tabs>
                          <w:suppressOverlap/>
                          <w:outlineLvl w:val="2"/>
                          <w:rPr>
                            <w:bCs/>
                          </w:rPr>
                        </w:pPr>
                        <w:r>
                          <w:rPr>
                            <w:bCs/>
                          </w:rPr>
                          <w:t>07/04/2020</w:t>
                        </w:r>
                      </w:p>
                    </w:tc>
                    <w:tc>
                      <w:tcPr>
                        <w:tcW w:w="2744" w:type="dxa"/>
                      </w:tcPr>
                      <w:p w14:paraId="5C9B9CED" w14:textId="77777777" w:rsidR="00E64BA7" w:rsidRPr="00B94FEB" w:rsidRDefault="00E64BA7" w:rsidP="00015738">
                        <w:pPr>
                          <w:keepNext/>
                          <w:framePr w:hSpace="180" w:wrap="around" w:vAnchor="text" w:hAnchor="text" w:x="-1276" w:y="1"/>
                          <w:widowControl w:val="0"/>
                          <w:tabs>
                            <w:tab w:val="left" w:pos="360"/>
                            <w:tab w:val="left" w:pos="1440"/>
                            <w:tab w:val="left" w:pos="1800"/>
                          </w:tabs>
                          <w:suppressOverlap/>
                          <w:outlineLvl w:val="2"/>
                          <w:rPr>
                            <w:bCs/>
                          </w:rPr>
                        </w:pPr>
                        <w:r>
                          <w:rPr>
                            <w:bCs/>
                          </w:rPr>
                          <w:t>Sussex Local credit note</w:t>
                        </w:r>
                      </w:p>
                    </w:tc>
                    <w:tc>
                      <w:tcPr>
                        <w:tcW w:w="2745" w:type="dxa"/>
                      </w:tcPr>
                      <w:p w14:paraId="58E028E2" w14:textId="77777777" w:rsidR="00E64BA7" w:rsidRPr="00B94FEB" w:rsidRDefault="00E64BA7" w:rsidP="00015738">
                        <w:pPr>
                          <w:keepNext/>
                          <w:framePr w:hSpace="180" w:wrap="around" w:vAnchor="text" w:hAnchor="text" w:x="-1276" w:y="1"/>
                          <w:widowControl w:val="0"/>
                          <w:tabs>
                            <w:tab w:val="left" w:pos="360"/>
                            <w:tab w:val="left" w:pos="1440"/>
                            <w:tab w:val="left" w:pos="1800"/>
                          </w:tabs>
                          <w:suppressOverlap/>
                          <w:outlineLvl w:val="2"/>
                          <w:rPr>
                            <w:bCs/>
                          </w:rPr>
                        </w:pPr>
                        <w:r>
                          <w:rPr>
                            <w:bCs/>
                          </w:rPr>
                          <w:t>£                                   559.20</w:t>
                        </w:r>
                      </w:p>
                    </w:tc>
                  </w:tr>
                  <w:tr w:rsidR="00E64BA7" w14:paraId="2A2B588E" w14:textId="77777777" w:rsidTr="004F327C">
                    <w:tc>
                      <w:tcPr>
                        <w:tcW w:w="2744" w:type="dxa"/>
                      </w:tcPr>
                      <w:p w14:paraId="06BB5F29" w14:textId="77777777" w:rsidR="00E64BA7" w:rsidRPr="00B54340" w:rsidRDefault="00E64BA7" w:rsidP="00015738">
                        <w:pPr>
                          <w:keepNext/>
                          <w:framePr w:hSpace="180" w:wrap="around" w:vAnchor="text" w:hAnchor="text" w:x="-1276" w:y="1"/>
                          <w:widowControl w:val="0"/>
                          <w:tabs>
                            <w:tab w:val="left" w:pos="360"/>
                            <w:tab w:val="left" w:pos="1440"/>
                            <w:tab w:val="left" w:pos="1800"/>
                          </w:tabs>
                          <w:suppressOverlap/>
                          <w:outlineLvl w:val="2"/>
                          <w:rPr>
                            <w:b/>
                          </w:rPr>
                        </w:pPr>
                        <w:r w:rsidRPr="00B54340">
                          <w:rPr>
                            <w:b/>
                          </w:rPr>
                          <w:t>Total</w:t>
                        </w:r>
                      </w:p>
                    </w:tc>
                    <w:tc>
                      <w:tcPr>
                        <w:tcW w:w="2744" w:type="dxa"/>
                      </w:tcPr>
                      <w:p w14:paraId="5D3E5107" w14:textId="77777777" w:rsidR="00E64BA7" w:rsidRPr="00B54340" w:rsidRDefault="00E64BA7" w:rsidP="00015738">
                        <w:pPr>
                          <w:keepNext/>
                          <w:framePr w:hSpace="180" w:wrap="around" w:vAnchor="text" w:hAnchor="text" w:x="-1276" w:y="1"/>
                          <w:widowControl w:val="0"/>
                          <w:tabs>
                            <w:tab w:val="left" w:pos="360"/>
                            <w:tab w:val="left" w:pos="1440"/>
                            <w:tab w:val="left" w:pos="1800"/>
                          </w:tabs>
                          <w:suppressOverlap/>
                          <w:outlineLvl w:val="2"/>
                          <w:rPr>
                            <w:b/>
                          </w:rPr>
                        </w:pPr>
                      </w:p>
                    </w:tc>
                    <w:tc>
                      <w:tcPr>
                        <w:tcW w:w="2745" w:type="dxa"/>
                      </w:tcPr>
                      <w:p w14:paraId="3AB76F08" w14:textId="4A716CAF" w:rsidR="00E64BA7" w:rsidRPr="00B54340" w:rsidRDefault="00E64BA7" w:rsidP="00015738">
                        <w:pPr>
                          <w:keepNext/>
                          <w:framePr w:hSpace="180" w:wrap="around" w:vAnchor="text" w:hAnchor="text" w:x="-1276" w:y="1"/>
                          <w:widowControl w:val="0"/>
                          <w:tabs>
                            <w:tab w:val="left" w:pos="360"/>
                            <w:tab w:val="left" w:pos="1440"/>
                            <w:tab w:val="left" w:pos="1800"/>
                          </w:tabs>
                          <w:suppressOverlap/>
                          <w:outlineLvl w:val="2"/>
                          <w:rPr>
                            <w:b/>
                          </w:rPr>
                        </w:pPr>
                        <w:r w:rsidRPr="00B54340">
                          <w:rPr>
                            <w:b/>
                          </w:rPr>
                          <w:t>£</w:t>
                        </w:r>
                        <w:r>
                          <w:rPr>
                            <w:b/>
                          </w:rPr>
                          <w:t xml:space="preserve">                              </w:t>
                        </w:r>
                        <w:r w:rsidR="00A519A4">
                          <w:rPr>
                            <w:b/>
                          </w:rPr>
                          <w:t>35,868.60</w:t>
                        </w:r>
                      </w:p>
                    </w:tc>
                  </w:tr>
                </w:tbl>
                <w:p w14:paraId="5BF10079" w14:textId="77777777" w:rsidR="00E64BA7" w:rsidRPr="007025D2" w:rsidRDefault="00E64BA7" w:rsidP="00015738">
                  <w:pPr>
                    <w:keepNext/>
                    <w:framePr w:hSpace="180" w:wrap="around" w:vAnchor="text" w:hAnchor="text" w:x="-1276" w:y="1"/>
                    <w:widowControl w:val="0"/>
                    <w:tabs>
                      <w:tab w:val="left" w:pos="360"/>
                      <w:tab w:val="left" w:pos="1440"/>
                      <w:tab w:val="left" w:pos="1800"/>
                    </w:tabs>
                    <w:suppressOverlap/>
                    <w:outlineLvl w:val="2"/>
                    <w:rPr>
                      <w:bCs/>
                      <w:sz w:val="24"/>
                      <w:szCs w:val="24"/>
                    </w:rPr>
                  </w:pPr>
                </w:p>
                <w:p w14:paraId="47AC0756" w14:textId="77777777" w:rsidR="00E64BA7" w:rsidRPr="007025D2" w:rsidRDefault="00E64BA7" w:rsidP="00015738">
                  <w:pPr>
                    <w:keepNext/>
                    <w:framePr w:hSpace="180" w:wrap="around" w:vAnchor="text" w:hAnchor="text" w:x="-1276" w:y="1"/>
                    <w:widowControl w:val="0"/>
                    <w:tabs>
                      <w:tab w:val="left" w:pos="360"/>
                      <w:tab w:val="left" w:pos="1440"/>
                      <w:tab w:val="left" w:pos="1800"/>
                    </w:tabs>
                    <w:suppressOverlap/>
                    <w:outlineLvl w:val="2"/>
                    <w:rPr>
                      <w:bCs/>
                      <w:sz w:val="24"/>
                      <w:szCs w:val="24"/>
                    </w:rPr>
                  </w:pPr>
                  <w:r w:rsidRPr="007025D2">
                    <w:rPr>
                      <w:bCs/>
                      <w:sz w:val="24"/>
                      <w:szCs w:val="24"/>
                    </w:rPr>
                    <w:t xml:space="preserve">Outstanding purchase orders: </w:t>
                  </w:r>
                  <w:r w:rsidRPr="007025D2">
                    <w:rPr>
                      <w:b/>
                      <w:sz w:val="24"/>
                      <w:szCs w:val="24"/>
                    </w:rPr>
                    <w:t>£1,420.00</w:t>
                  </w:r>
                  <w:r w:rsidRPr="007025D2">
                    <w:rPr>
                      <w:bCs/>
                      <w:sz w:val="24"/>
                      <w:szCs w:val="24"/>
                    </w:rPr>
                    <w:t xml:space="preserve"> – replacement fencing on Recreation Ground</w:t>
                  </w:r>
                </w:p>
                <w:p w14:paraId="2DA23EDE" w14:textId="77777777" w:rsidR="00E64BA7" w:rsidRPr="007025D2" w:rsidRDefault="00E64BA7" w:rsidP="00015738">
                  <w:pPr>
                    <w:keepNext/>
                    <w:framePr w:hSpace="180" w:wrap="around" w:vAnchor="text" w:hAnchor="text" w:x="-1276" w:y="1"/>
                    <w:widowControl w:val="0"/>
                    <w:tabs>
                      <w:tab w:val="left" w:pos="360"/>
                      <w:tab w:val="left" w:pos="1440"/>
                      <w:tab w:val="left" w:pos="1800"/>
                    </w:tabs>
                    <w:suppressOverlap/>
                    <w:outlineLvl w:val="1"/>
                    <w:rPr>
                      <w:bCs/>
                      <w:sz w:val="24"/>
                      <w:szCs w:val="24"/>
                    </w:rPr>
                  </w:pPr>
                  <w:r w:rsidRPr="007025D2">
                    <w:rPr>
                      <w:bCs/>
                      <w:sz w:val="24"/>
                      <w:szCs w:val="24"/>
                    </w:rPr>
                    <w:t xml:space="preserve">Outstanding sales invoices - </w:t>
                  </w:r>
                  <w:r w:rsidRPr="007025D2">
                    <w:rPr>
                      <w:b/>
                      <w:sz w:val="24"/>
                      <w:szCs w:val="24"/>
                    </w:rPr>
                    <w:t>£5</w:t>
                  </w:r>
                  <w:r w:rsidRPr="007025D2">
                    <w:rPr>
                      <w:bCs/>
                      <w:sz w:val="24"/>
                      <w:szCs w:val="24"/>
                    </w:rPr>
                    <w:t xml:space="preserve"> outstanding allotment rent 2019/20</w:t>
                  </w:r>
                </w:p>
                <w:p w14:paraId="44528F35" w14:textId="66A2D25E" w:rsidR="00E64BA7" w:rsidRPr="007025D2" w:rsidRDefault="00E64BA7" w:rsidP="00015738">
                  <w:pPr>
                    <w:keepNext/>
                    <w:framePr w:hSpace="180" w:wrap="around" w:vAnchor="text" w:hAnchor="text" w:x="-1276" w:y="1"/>
                    <w:widowControl w:val="0"/>
                    <w:tabs>
                      <w:tab w:val="left" w:pos="360"/>
                      <w:tab w:val="left" w:pos="1440"/>
                      <w:tab w:val="left" w:pos="1800"/>
                    </w:tabs>
                    <w:suppressOverlap/>
                    <w:outlineLvl w:val="1"/>
                    <w:rPr>
                      <w:rFonts w:eastAsia="Times New Roman" w:cs="Times New Roman"/>
                      <w:bCs/>
                      <w:sz w:val="24"/>
                      <w:szCs w:val="24"/>
                      <w:lang w:eastAsia="en-GB"/>
                    </w:rPr>
                  </w:pPr>
                  <w:r>
                    <w:rPr>
                      <w:rFonts w:eastAsia="Times New Roman" w:cs="Times New Roman"/>
                      <w:bCs/>
                      <w:sz w:val="24"/>
                      <w:szCs w:val="24"/>
                      <w:lang w:eastAsia="en-GB"/>
                    </w:rPr>
                    <w:t>Year End 31 March 2020 closing b</w:t>
                  </w:r>
                  <w:r w:rsidRPr="007025D2">
                    <w:rPr>
                      <w:rFonts w:eastAsia="Times New Roman" w:cs="Times New Roman"/>
                      <w:bCs/>
                      <w:sz w:val="24"/>
                      <w:szCs w:val="24"/>
                      <w:lang w:eastAsia="en-GB"/>
                    </w:rPr>
                    <w:t xml:space="preserve">ank </w:t>
                  </w:r>
                  <w:r>
                    <w:rPr>
                      <w:rFonts w:eastAsia="Times New Roman" w:cs="Times New Roman"/>
                      <w:bCs/>
                      <w:sz w:val="24"/>
                      <w:szCs w:val="24"/>
                      <w:lang w:eastAsia="en-GB"/>
                    </w:rPr>
                    <w:t>b</w:t>
                  </w:r>
                  <w:r w:rsidRPr="007025D2">
                    <w:rPr>
                      <w:rFonts w:eastAsia="Times New Roman" w:cs="Times New Roman"/>
                      <w:bCs/>
                      <w:sz w:val="24"/>
                      <w:szCs w:val="24"/>
                      <w:lang w:eastAsia="en-GB"/>
                    </w:rPr>
                    <w:t>alance -</w:t>
                  </w:r>
                  <w:r w:rsidRPr="007025D2">
                    <w:rPr>
                      <w:rFonts w:eastAsia="Times New Roman" w:cs="Times New Roman"/>
                      <w:b/>
                      <w:sz w:val="24"/>
                      <w:szCs w:val="24"/>
                      <w:lang w:eastAsia="en-GB"/>
                    </w:rPr>
                    <w:t xml:space="preserve"> £</w:t>
                  </w:r>
                  <w:r>
                    <w:rPr>
                      <w:rFonts w:eastAsia="Times New Roman" w:cs="Times New Roman"/>
                      <w:b/>
                      <w:sz w:val="24"/>
                      <w:szCs w:val="24"/>
                      <w:lang w:eastAsia="en-GB"/>
                    </w:rPr>
                    <w:t>53.719.82 reconciled</w:t>
                  </w:r>
                </w:p>
                <w:p w14:paraId="524D8312" w14:textId="54746E72" w:rsidR="00E64BA7" w:rsidRPr="00FA4596" w:rsidRDefault="00E64BA7" w:rsidP="00015738">
                  <w:pPr>
                    <w:framePr w:hSpace="180" w:wrap="around" w:vAnchor="text" w:hAnchor="text" w:x="-1276" w:y="1"/>
                    <w:widowControl w:val="0"/>
                    <w:tabs>
                      <w:tab w:val="left" w:pos="7709"/>
                    </w:tabs>
                    <w:ind w:left="284" w:hanging="284"/>
                    <w:suppressOverlap/>
                    <w:rPr>
                      <w:rFonts w:eastAsia="Times New Roman" w:cs="Times New Roman"/>
                      <w:b/>
                      <w:sz w:val="24"/>
                      <w:szCs w:val="24"/>
                      <w:u w:val="single"/>
                      <w:lang w:eastAsia="en-GB"/>
                    </w:rPr>
                  </w:pPr>
                  <w:r w:rsidRPr="00FA4596">
                    <w:rPr>
                      <w:rFonts w:eastAsia="Times New Roman" w:cs="Times New Roman"/>
                      <w:bCs/>
                      <w:i/>
                      <w:iCs/>
                      <w:color w:val="000000"/>
                      <w:lang w:eastAsia="en-GB"/>
                    </w:rPr>
                    <w:t xml:space="preserve"> </w:t>
                  </w:r>
                </w:p>
                <w:p w14:paraId="02AA2076" w14:textId="77777777" w:rsidR="00E64BA7" w:rsidRPr="00FA4596" w:rsidRDefault="00E64BA7" w:rsidP="00015738">
                  <w:pPr>
                    <w:keepNext/>
                    <w:framePr w:hSpace="180" w:wrap="around" w:vAnchor="text" w:hAnchor="text" w:x="-1276" w:y="1"/>
                    <w:tabs>
                      <w:tab w:val="left" w:pos="360"/>
                      <w:tab w:val="left" w:pos="1440"/>
                      <w:tab w:val="left" w:pos="1800"/>
                    </w:tabs>
                    <w:spacing w:line="254" w:lineRule="auto"/>
                    <w:suppressOverlap/>
                    <w:outlineLvl w:val="7"/>
                    <w:rPr>
                      <w:rFonts w:eastAsia="Times New Roman" w:cs="Times New Roman"/>
                      <w:b/>
                      <w:sz w:val="24"/>
                      <w:szCs w:val="24"/>
                      <w:u w:val="single"/>
                      <w:lang w:eastAsia="en-GB"/>
                    </w:rPr>
                  </w:pPr>
                  <w:r w:rsidRPr="00FA4596">
                    <w:rPr>
                      <w:rFonts w:eastAsia="Times New Roman" w:cs="Times New Roman"/>
                      <w:b/>
                      <w:sz w:val="24"/>
                      <w:szCs w:val="24"/>
                      <w:u w:val="single"/>
                      <w:lang w:eastAsia="en-GB"/>
                    </w:rPr>
                    <w:t>20.</w:t>
                  </w:r>
                  <w:r>
                    <w:rPr>
                      <w:rFonts w:eastAsia="Times New Roman" w:cs="Times New Roman"/>
                      <w:b/>
                      <w:sz w:val="24"/>
                      <w:szCs w:val="24"/>
                      <w:u w:val="single"/>
                      <w:lang w:eastAsia="en-GB"/>
                    </w:rPr>
                    <w:t>84.2.</w:t>
                  </w:r>
                  <w:r w:rsidRPr="00FA4596">
                    <w:rPr>
                      <w:rFonts w:eastAsia="Times New Roman" w:cs="Times New Roman"/>
                      <w:b/>
                      <w:sz w:val="24"/>
                      <w:szCs w:val="24"/>
                      <w:u w:val="single"/>
                      <w:lang w:eastAsia="en-GB"/>
                    </w:rPr>
                    <w:t xml:space="preserve"> VAT </w:t>
                  </w:r>
                </w:p>
                <w:p w14:paraId="53ABF6F4" w14:textId="5BA8F90B" w:rsidR="00E64BA7" w:rsidRPr="00FA4596" w:rsidRDefault="00D82CC7" w:rsidP="00015738">
                  <w:pPr>
                    <w:keepNext/>
                    <w:framePr w:hSpace="180" w:wrap="around" w:vAnchor="text" w:hAnchor="text" w:x="-1276" w:y="1"/>
                    <w:tabs>
                      <w:tab w:val="left" w:pos="360"/>
                      <w:tab w:val="left" w:pos="1440"/>
                      <w:tab w:val="left" w:pos="1800"/>
                    </w:tabs>
                    <w:spacing w:line="254" w:lineRule="auto"/>
                    <w:suppressOverlap/>
                    <w:outlineLvl w:val="7"/>
                    <w:rPr>
                      <w:rFonts w:eastAsia="Times New Roman" w:cs="Times New Roman"/>
                      <w:bCs/>
                      <w:sz w:val="24"/>
                      <w:szCs w:val="24"/>
                      <w:lang w:eastAsia="en-GB"/>
                    </w:rPr>
                  </w:pPr>
                  <w:r w:rsidRPr="00D82CC7">
                    <w:rPr>
                      <w:rFonts w:eastAsia="Times New Roman" w:cs="Times New Roman"/>
                      <w:b/>
                      <w:sz w:val="24"/>
                      <w:szCs w:val="24"/>
                      <w:lang w:eastAsia="en-GB"/>
                    </w:rPr>
                    <w:t>RESOLVED</w:t>
                  </w:r>
                  <w:r>
                    <w:rPr>
                      <w:rFonts w:eastAsia="Times New Roman" w:cs="Times New Roman"/>
                      <w:bCs/>
                      <w:sz w:val="24"/>
                      <w:szCs w:val="24"/>
                      <w:lang w:eastAsia="en-GB"/>
                    </w:rPr>
                    <w:t xml:space="preserve"> to </w:t>
                  </w:r>
                  <w:r w:rsidRPr="00D82CC7">
                    <w:rPr>
                      <w:rFonts w:eastAsia="Times New Roman" w:cs="Times New Roman"/>
                      <w:b/>
                      <w:sz w:val="24"/>
                      <w:szCs w:val="24"/>
                      <w:lang w:eastAsia="en-GB"/>
                    </w:rPr>
                    <w:t>NOTE</w:t>
                  </w:r>
                  <w:r>
                    <w:rPr>
                      <w:rFonts w:eastAsia="Times New Roman" w:cs="Times New Roman"/>
                      <w:bCs/>
                      <w:sz w:val="24"/>
                      <w:szCs w:val="24"/>
                      <w:lang w:eastAsia="en-GB"/>
                    </w:rPr>
                    <w:t xml:space="preserve"> that the </w:t>
                  </w:r>
                  <w:r w:rsidR="00E64BA7" w:rsidRPr="00FA4596">
                    <w:rPr>
                      <w:rFonts w:eastAsia="Times New Roman" w:cs="Times New Roman"/>
                      <w:bCs/>
                      <w:sz w:val="24"/>
                      <w:szCs w:val="24"/>
                      <w:lang w:eastAsia="en-GB"/>
                    </w:rPr>
                    <w:t>2019/20 Q</w:t>
                  </w:r>
                  <w:r w:rsidR="00E64BA7">
                    <w:rPr>
                      <w:rFonts w:eastAsia="Times New Roman" w:cs="Times New Roman"/>
                      <w:bCs/>
                      <w:sz w:val="24"/>
                      <w:szCs w:val="24"/>
                      <w:lang w:eastAsia="en-GB"/>
                    </w:rPr>
                    <w:t xml:space="preserve">4 VAT rebate </w:t>
                  </w:r>
                  <w:r>
                    <w:rPr>
                      <w:rFonts w:eastAsia="Times New Roman" w:cs="Times New Roman"/>
                      <w:bCs/>
                      <w:sz w:val="24"/>
                      <w:szCs w:val="24"/>
                      <w:lang w:eastAsia="en-GB"/>
                    </w:rPr>
                    <w:t xml:space="preserve">is </w:t>
                  </w:r>
                  <w:r w:rsidR="00E64BA7">
                    <w:rPr>
                      <w:rFonts w:eastAsia="Times New Roman" w:cs="Times New Roman"/>
                      <w:bCs/>
                      <w:sz w:val="24"/>
                      <w:szCs w:val="24"/>
                      <w:lang w:eastAsia="en-GB"/>
                    </w:rPr>
                    <w:t xml:space="preserve">pending. </w:t>
                  </w:r>
                </w:p>
                <w:p w14:paraId="072DCF4E" w14:textId="77777777" w:rsidR="00E64BA7" w:rsidRPr="00FA4596" w:rsidRDefault="00E64BA7" w:rsidP="00015738">
                  <w:pPr>
                    <w:keepNext/>
                    <w:framePr w:hSpace="180" w:wrap="around" w:vAnchor="text" w:hAnchor="text" w:x="-1276" w:y="1"/>
                    <w:tabs>
                      <w:tab w:val="left" w:pos="360"/>
                      <w:tab w:val="left" w:pos="1440"/>
                      <w:tab w:val="left" w:pos="1800"/>
                    </w:tabs>
                    <w:spacing w:line="254" w:lineRule="auto"/>
                    <w:suppressOverlap/>
                    <w:outlineLvl w:val="7"/>
                    <w:rPr>
                      <w:rFonts w:eastAsia="Times New Roman" w:cs="Times New Roman"/>
                      <w:bCs/>
                      <w:color w:val="FF0000"/>
                      <w:sz w:val="24"/>
                      <w:szCs w:val="24"/>
                      <w:lang w:eastAsia="en-GB"/>
                    </w:rPr>
                  </w:pPr>
                </w:p>
                <w:p w14:paraId="03769398" w14:textId="77777777" w:rsidR="00E64BA7" w:rsidRDefault="00E64BA7" w:rsidP="00015738">
                  <w:pPr>
                    <w:framePr w:hSpace="180" w:wrap="around" w:vAnchor="text" w:hAnchor="text" w:x="-1276" w:y="1"/>
                    <w:spacing w:line="259" w:lineRule="auto"/>
                    <w:suppressOverlap/>
                    <w:rPr>
                      <w:rFonts w:eastAsia="Times New Roman" w:cs="Times New Roman"/>
                      <w:b/>
                      <w:color w:val="000000"/>
                      <w:sz w:val="24"/>
                      <w:szCs w:val="24"/>
                      <w:lang w:eastAsia="en-GB"/>
                    </w:rPr>
                  </w:pPr>
                  <w:r w:rsidRPr="00E0433A">
                    <w:rPr>
                      <w:rFonts w:eastAsia="Times New Roman" w:cs="Times New Roman"/>
                      <w:b/>
                      <w:color w:val="000000"/>
                      <w:sz w:val="24"/>
                      <w:szCs w:val="24"/>
                      <w:lang w:eastAsia="en-GB"/>
                    </w:rPr>
                    <w:t>20.85</w:t>
                  </w:r>
                  <w:r w:rsidRPr="003B0623">
                    <w:rPr>
                      <w:rFonts w:eastAsia="Times New Roman" w:cs="Times New Roman"/>
                      <w:b/>
                      <w:i/>
                      <w:iCs/>
                      <w:color w:val="000000"/>
                      <w:sz w:val="24"/>
                      <w:szCs w:val="24"/>
                      <w:lang w:eastAsia="en-GB"/>
                    </w:rPr>
                    <w:t xml:space="preserve"> </w:t>
                  </w:r>
                  <w:r>
                    <w:rPr>
                      <w:rFonts w:eastAsia="Times New Roman" w:cs="Times New Roman"/>
                      <w:b/>
                      <w:i/>
                      <w:iCs/>
                      <w:color w:val="000000"/>
                      <w:sz w:val="24"/>
                      <w:szCs w:val="24"/>
                      <w:lang w:eastAsia="en-GB"/>
                    </w:rPr>
                    <w:t xml:space="preserve">   </w:t>
                  </w:r>
                  <w:r w:rsidRPr="003B0623">
                    <w:rPr>
                      <w:rFonts w:eastAsia="Times New Roman" w:cs="Times New Roman"/>
                      <w:b/>
                      <w:color w:val="000000"/>
                      <w:sz w:val="24"/>
                      <w:szCs w:val="24"/>
                      <w:lang w:eastAsia="en-GB"/>
                    </w:rPr>
                    <w:t>Correspondence Received</w:t>
                  </w:r>
                </w:p>
                <w:p w14:paraId="4BD15B0E" w14:textId="1BC5BF9A" w:rsidR="00E97FD0" w:rsidRPr="00E97FD0" w:rsidRDefault="00E97FD0" w:rsidP="00015738">
                  <w:pPr>
                    <w:framePr w:hSpace="180" w:wrap="around" w:vAnchor="text" w:hAnchor="text" w:x="-1276" w:y="1"/>
                    <w:spacing w:line="259" w:lineRule="auto"/>
                    <w:suppressOverlap/>
                    <w:rPr>
                      <w:rFonts w:eastAsia="Times New Roman" w:cs="Times New Roman"/>
                      <w:bCs/>
                      <w:color w:val="000000"/>
                      <w:sz w:val="24"/>
                      <w:szCs w:val="24"/>
                      <w:lang w:eastAsia="en-GB"/>
                    </w:rPr>
                  </w:pPr>
                  <w:r w:rsidRPr="00E97FD0">
                    <w:rPr>
                      <w:rFonts w:eastAsia="Times New Roman" w:cs="Times New Roman"/>
                      <w:bCs/>
                      <w:color w:val="000000"/>
                      <w:sz w:val="24"/>
                      <w:szCs w:val="24"/>
                      <w:lang w:eastAsia="en-GB"/>
                    </w:rPr>
                    <w:t>Members considered the correspondence previously circulated and no matters were raised.</w:t>
                  </w:r>
                </w:p>
                <w:p w14:paraId="2AA4BCE4" w14:textId="3C6929BE" w:rsidR="00E64BA7" w:rsidRDefault="00E97FD0" w:rsidP="00015738">
                  <w:pPr>
                    <w:framePr w:hSpace="180" w:wrap="around" w:vAnchor="text" w:hAnchor="text" w:x="-1276" w:y="1"/>
                    <w:spacing w:line="259" w:lineRule="auto"/>
                    <w:suppressOverlap/>
                    <w:rPr>
                      <w:rFonts w:eastAsia="Times New Roman" w:cs="Times New Roman"/>
                      <w:bCs/>
                      <w:i/>
                      <w:iCs/>
                      <w:color w:val="000000"/>
                      <w:sz w:val="24"/>
                      <w:szCs w:val="24"/>
                      <w:lang w:eastAsia="en-GB"/>
                    </w:rPr>
                  </w:pPr>
                  <w:r w:rsidRPr="00E97FD0">
                    <w:rPr>
                      <w:rFonts w:eastAsia="Times New Roman" w:cs="Times New Roman"/>
                      <w:b/>
                      <w:color w:val="000000"/>
                      <w:sz w:val="24"/>
                      <w:szCs w:val="24"/>
                      <w:lang w:eastAsia="en-GB"/>
                    </w:rPr>
                    <w:t>RESOLVED</w:t>
                  </w:r>
                  <w:r>
                    <w:rPr>
                      <w:rFonts w:eastAsia="Times New Roman" w:cs="Times New Roman"/>
                      <w:bCs/>
                      <w:i/>
                      <w:iCs/>
                      <w:color w:val="000000"/>
                      <w:sz w:val="24"/>
                      <w:szCs w:val="24"/>
                      <w:lang w:eastAsia="en-GB"/>
                    </w:rPr>
                    <w:t xml:space="preserve"> </w:t>
                  </w:r>
                  <w:r w:rsidRPr="00E97FD0">
                    <w:rPr>
                      <w:rFonts w:eastAsia="Times New Roman" w:cs="Times New Roman"/>
                      <w:bCs/>
                      <w:color w:val="000000"/>
                      <w:sz w:val="24"/>
                      <w:szCs w:val="24"/>
                      <w:lang w:eastAsia="en-GB"/>
                    </w:rPr>
                    <w:t xml:space="preserve">to </w:t>
                  </w:r>
                  <w:r w:rsidRPr="00E97FD0">
                    <w:rPr>
                      <w:rFonts w:eastAsia="Times New Roman" w:cs="Times New Roman"/>
                      <w:b/>
                      <w:color w:val="000000"/>
                      <w:sz w:val="24"/>
                      <w:szCs w:val="24"/>
                      <w:lang w:eastAsia="en-GB"/>
                    </w:rPr>
                    <w:t>NOTE</w:t>
                  </w:r>
                  <w:r w:rsidRPr="00E97FD0">
                    <w:rPr>
                      <w:rFonts w:eastAsia="Times New Roman" w:cs="Times New Roman"/>
                      <w:bCs/>
                      <w:color w:val="000000"/>
                      <w:sz w:val="24"/>
                      <w:szCs w:val="24"/>
                      <w:lang w:eastAsia="en-GB"/>
                    </w:rPr>
                    <w:t xml:space="preserve"> the correspondence.</w:t>
                  </w:r>
                  <w:r>
                    <w:rPr>
                      <w:rFonts w:eastAsia="Times New Roman" w:cs="Times New Roman"/>
                      <w:bCs/>
                      <w:i/>
                      <w:iCs/>
                      <w:color w:val="000000"/>
                      <w:sz w:val="24"/>
                      <w:szCs w:val="24"/>
                      <w:lang w:eastAsia="en-GB"/>
                    </w:rPr>
                    <w:t xml:space="preserve"> </w:t>
                  </w:r>
                </w:p>
                <w:p w14:paraId="29732C2D" w14:textId="77777777" w:rsidR="006757DA" w:rsidRDefault="006757DA" w:rsidP="00015738">
                  <w:pPr>
                    <w:framePr w:hSpace="180" w:wrap="around" w:vAnchor="text" w:hAnchor="text" w:x="-1276" w:y="1"/>
                    <w:spacing w:line="259" w:lineRule="auto"/>
                    <w:suppressOverlap/>
                    <w:rPr>
                      <w:rFonts w:eastAsia="Times New Roman" w:cs="Times New Roman"/>
                      <w:bCs/>
                      <w:i/>
                      <w:iCs/>
                      <w:color w:val="000000"/>
                      <w:sz w:val="24"/>
                      <w:szCs w:val="24"/>
                      <w:lang w:eastAsia="en-GB"/>
                    </w:rPr>
                  </w:pPr>
                </w:p>
                <w:p w14:paraId="0CEF3519" w14:textId="77777777" w:rsidR="00E64BA7" w:rsidRPr="004A4CC8" w:rsidRDefault="00E64BA7" w:rsidP="00015738">
                  <w:pPr>
                    <w:framePr w:hSpace="180" w:wrap="around" w:vAnchor="text" w:hAnchor="text" w:x="-1276" w:y="1"/>
                    <w:spacing w:line="259" w:lineRule="auto"/>
                    <w:suppressOverlap/>
                    <w:rPr>
                      <w:rFonts w:eastAsia="Times New Roman" w:cs="Times New Roman"/>
                      <w:bCs/>
                      <w:i/>
                      <w:iCs/>
                      <w:color w:val="000000"/>
                      <w:sz w:val="24"/>
                      <w:szCs w:val="24"/>
                      <w:lang w:eastAsia="en-GB"/>
                    </w:rPr>
                  </w:pPr>
                </w:p>
                <w:p w14:paraId="4FD4B162" w14:textId="77777777" w:rsidR="00E64BA7" w:rsidRDefault="00E64BA7" w:rsidP="00015738">
                  <w:pPr>
                    <w:framePr w:hSpace="180" w:wrap="around" w:vAnchor="text" w:hAnchor="text" w:x="-1276" w:y="1"/>
                    <w:spacing w:line="259" w:lineRule="auto"/>
                    <w:suppressOverlap/>
                    <w:rPr>
                      <w:rFonts w:eastAsia="Times New Roman" w:cs="Times New Roman"/>
                      <w:b/>
                      <w:color w:val="000000"/>
                      <w:sz w:val="24"/>
                      <w:szCs w:val="24"/>
                      <w:lang w:eastAsia="en-GB"/>
                    </w:rPr>
                  </w:pPr>
                  <w:r>
                    <w:rPr>
                      <w:rFonts w:eastAsia="Times New Roman" w:cs="Times New Roman"/>
                      <w:b/>
                      <w:color w:val="000000"/>
                      <w:sz w:val="24"/>
                      <w:szCs w:val="24"/>
                      <w:lang w:eastAsia="en-GB"/>
                    </w:rPr>
                    <w:lastRenderedPageBreak/>
                    <w:t>20.86. C</w:t>
                  </w:r>
                  <w:r w:rsidRPr="003B0623">
                    <w:rPr>
                      <w:rFonts w:eastAsia="Times New Roman" w:cs="Times New Roman"/>
                      <w:b/>
                      <w:color w:val="000000"/>
                      <w:sz w:val="24"/>
                      <w:szCs w:val="24"/>
                      <w:lang w:eastAsia="en-GB"/>
                    </w:rPr>
                    <w:t>lerk’s Report</w:t>
                  </w:r>
                </w:p>
                <w:p w14:paraId="407A1A74" w14:textId="4D8EAB6A" w:rsidR="00622F70" w:rsidRDefault="00E97FD0" w:rsidP="00015738">
                  <w:pPr>
                    <w:framePr w:hSpace="180" w:wrap="around" w:vAnchor="text" w:hAnchor="text" w:x="-1276" w:y="1"/>
                    <w:spacing w:line="259" w:lineRule="auto"/>
                    <w:suppressOverlap/>
                    <w:rPr>
                      <w:rFonts w:eastAsia="Times New Roman" w:cs="Times New Roman"/>
                      <w:bCs/>
                      <w:color w:val="000000"/>
                      <w:sz w:val="24"/>
                      <w:szCs w:val="24"/>
                      <w:lang w:eastAsia="en-GB"/>
                    </w:rPr>
                  </w:pPr>
                  <w:r w:rsidRPr="00E97FD0">
                    <w:rPr>
                      <w:rFonts w:eastAsia="Times New Roman" w:cs="Times New Roman"/>
                      <w:bCs/>
                      <w:color w:val="000000"/>
                      <w:sz w:val="24"/>
                      <w:szCs w:val="24"/>
                      <w:lang w:eastAsia="en-GB"/>
                    </w:rPr>
                    <w:t xml:space="preserve">Members considered the </w:t>
                  </w:r>
                  <w:r>
                    <w:rPr>
                      <w:rFonts w:eastAsia="Times New Roman" w:cs="Times New Roman"/>
                      <w:bCs/>
                      <w:color w:val="000000"/>
                      <w:sz w:val="24"/>
                      <w:szCs w:val="24"/>
                      <w:lang w:eastAsia="en-GB"/>
                    </w:rPr>
                    <w:t>Clerk’s Report p</w:t>
                  </w:r>
                  <w:r w:rsidRPr="00E97FD0">
                    <w:rPr>
                      <w:rFonts w:eastAsia="Times New Roman" w:cs="Times New Roman"/>
                      <w:bCs/>
                      <w:color w:val="000000"/>
                      <w:sz w:val="24"/>
                      <w:szCs w:val="24"/>
                      <w:lang w:eastAsia="en-GB"/>
                    </w:rPr>
                    <w:t>reviously circulated</w:t>
                  </w:r>
                  <w:r w:rsidR="005515FB">
                    <w:rPr>
                      <w:rFonts w:eastAsia="Times New Roman" w:cs="Times New Roman"/>
                      <w:bCs/>
                      <w:color w:val="000000"/>
                      <w:sz w:val="24"/>
                      <w:szCs w:val="24"/>
                      <w:lang w:eastAsia="en-GB"/>
                    </w:rPr>
                    <w:t xml:space="preserve"> and no matter were raised.</w:t>
                  </w:r>
                </w:p>
                <w:p w14:paraId="5EF69C14" w14:textId="42727F22" w:rsidR="00E97FD0" w:rsidRDefault="00E97FD0" w:rsidP="00015738">
                  <w:pPr>
                    <w:framePr w:hSpace="180" w:wrap="around" w:vAnchor="text" w:hAnchor="text" w:x="-1276" w:y="1"/>
                    <w:spacing w:line="259" w:lineRule="auto"/>
                    <w:suppressOverlap/>
                    <w:rPr>
                      <w:rFonts w:eastAsia="Times New Roman" w:cs="Times New Roman"/>
                      <w:bCs/>
                      <w:i/>
                      <w:iCs/>
                      <w:color w:val="000000"/>
                      <w:sz w:val="24"/>
                      <w:szCs w:val="24"/>
                      <w:lang w:eastAsia="en-GB"/>
                    </w:rPr>
                  </w:pPr>
                  <w:r w:rsidRPr="00E97FD0">
                    <w:rPr>
                      <w:rFonts w:eastAsia="Times New Roman" w:cs="Times New Roman"/>
                      <w:b/>
                      <w:color w:val="000000"/>
                      <w:sz w:val="24"/>
                      <w:szCs w:val="24"/>
                      <w:lang w:eastAsia="en-GB"/>
                    </w:rPr>
                    <w:t>RESOLVED</w:t>
                  </w:r>
                  <w:r w:rsidR="00622F70">
                    <w:rPr>
                      <w:rFonts w:eastAsia="Times New Roman" w:cs="Times New Roman"/>
                      <w:bCs/>
                      <w:color w:val="000000"/>
                      <w:sz w:val="24"/>
                      <w:szCs w:val="24"/>
                      <w:lang w:eastAsia="en-GB"/>
                    </w:rPr>
                    <w:t xml:space="preserve"> to </w:t>
                  </w:r>
                  <w:r w:rsidRPr="00E97FD0">
                    <w:rPr>
                      <w:rFonts w:eastAsia="Times New Roman" w:cs="Times New Roman"/>
                      <w:b/>
                      <w:color w:val="000000"/>
                      <w:sz w:val="24"/>
                      <w:szCs w:val="24"/>
                      <w:lang w:eastAsia="en-GB"/>
                    </w:rPr>
                    <w:t>NOTE</w:t>
                  </w:r>
                  <w:r w:rsidRPr="00E97FD0">
                    <w:rPr>
                      <w:rFonts w:eastAsia="Times New Roman" w:cs="Times New Roman"/>
                      <w:bCs/>
                      <w:color w:val="000000"/>
                      <w:sz w:val="24"/>
                      <w:szCs w:val="24"/>
                      <w:lang w:eastAsia="en-GB"/>
                    </w:rPr>
                    <w:t xml:space="preserve"> the </w:t>
                  </w:r>
                  <w:r>
                    <w:rPr>
                      <w:rFonts w:eastAsia="Times New Roman" w:cs="Times New Roman"/>
                      <w:bCs/>
                      <w:color w:val="000000"/>
                      <w:sz w:val="24"/>
                      <w:szCs w:val="24"/>
                      <w:lang w:eastAsia="en-GB"/>
                    </w:rPr>
                    <w:t xml:space="preserve">report. </w:t>
                  </w:r>
                  <w:r>
                    <w:rPr>
                      <w:rFonts w:eastAsia="Times New Roman" w:cs="Times New Roman"/>
                      <w:bCs/>
                      <w:i/>
                      <w:iCs/>
                      <w:color w:val="000000"/>
                      <w:sz w:val="24"/>
                      <w:szCs w:val="24"/>
                      <w:lang w:eastAsia="en-GB"/>
                    </w:rPr>
                    <w:t xml:space="preserve"> </w:t>
                  </w:r>
                </w:p>
                <w:p w14:paraId="511D1C52" w14:textId="77777777" w:rsidR="00E64BA7" w:rsidRDefault="00E64BA7" w:rsidP="00015738">
                  <w:pPr>
                    <w:framePr w:hSpace="180" w:wrap="around" w:vAnchor="text" w:hAnchor="text" w:x="-1276" w:y="1"/>
                    <w:spacing w:line="259" w:lineRule="auto"/>
                    <w:suppressOverlap/>
                    <w:rPr>
                      <w:rFonts w:eastAsia="Times New Roman" w:cs="Times New Roman"/>
                      <w:b/>
                      <w:color w:val="000000"/>
                      <w:sz w:val="24"/>
                      <w:szCs w:val="24"/>
                      <w:lang w:eastAsia="en-GB"/>
                    </w:rPr>
                  </w:pPr>
                </w:p>
                <w:p w14:paraId="64D45F83" w14:textId="1592F8D5" w:rsidR="00E64BA7" w:rsidRDefault="00E64BA7" w:rsidP="00015738">
                  <w:pPr>
                    <w:framePr w:hSpace="180" w:wrap="around" w:vAnchor="text" w:hAnchor="text" w:x="-1276" w:y="1"/>
                    <w:spacing w:line="259" w:lineRule="auto"/>
                    <w:suppressOverlap/>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20.87. </w:t>
                  </w:r>
                  <w:r w:rsidRPr="003B0623">
                    <w:rPr>
                      <w:rFonts w:eastAsia="Times New Roman" w:cs="Times New Roman"/>
                      <w:b/>
                      <w:color w:val="000000"/>
                      <w:sz w:val="24"/>
                      <w:szCs w:val="24"/>
                      <w:lang w:eastAsia="en-GB"/>
                    </w:rPr>
                    <w:t>To Receive items for the next agenda.</w:t>
                  </w:r>
                </w:p>
                <w:p w14:paraId="4260BF8C" w14:textId="42ECC622" w:rsidR="0007458E" w:rsidRDefault="0007458E" w:rsidP="00015738">
                  <w:pPr>
                    <w:framePr w:hSpace="180" w:wrap="around" w:vAnchor="text" w:hAnchor="text" w:x="-1276" w:y="1"/>
                    <w:spacing w:line="259" w:lineRule="auto"/>
                    <w:suppressOverlap/>
                    <w:rPr>
                      <w:rFonts w:eastAsia="Times New Roman" w:cs="Times New Roman"/>
                      <w:bCs/>
                      <w:color w:val="000000"/>
                      <w:sz w:val="24"/>
                      <w:szCs w:val="24"/>
                      <w:lang w:eastAsia="en-GB"/>
                    </w:rPr>
                  </w:pPr>
                  <w:r w:rsidRPr="0007458E">
                    <w:rPr>
                      <w:rFonts w:eastAsia="Times New Roman" w:cs="Times New Roman"/>
                      <w:bCs/>
                      <w:color w:val="000000"/>
                      <w:sz w:val="24"/>
                      <w:szCs w:val="24"/>
                      <w:lang w:eastAsia="en-GB"/>
                    </w:rPr>
                    <w:t xml:space="preserve">CB commented that the deadline for replanting at Longbury Hill Wood is fast approaching and that there is no sign of it taking place. </w:t>
                  </w:r>
                </w:p>
                <w:p w14:paraId="1079CECF" w14:textId="7DF8249D" w:rsidR="0007458E" w:rsidRPr="0007458E" w:rsidRDefault="0007458E" w:rsidP="00015738">
                  <w:pPr>
                    <w:framePr w:hSpace="180" w:wrap="around" w:vAnchor="text" w:hAnchor="text" w:x="-1276" w:y="1"/>
                    <w:spacing w:line="259" w:lineRule="auto"/>
                    <w:suppressOverlap/>
                    <w:rPr>
                      <w:rFonts w:eastAsia="Times New Roman" w:cs="Times New Roman"/>
                      <w:bCs/>
                      <w:color w:val="000000"/>
                      <w:sz w:val="24"/>
                      <w:szCs w:val="24"/>
                      <w:lang w:eastAsia="en-GB"/>
                    </w:rPr>
                  </w:pPr>
                  <w:r w:rsidRPr="0007458E">
                    <w:rPr>
                      <w:rFonts w:eastAsia="Times New Roman" w:cs="Times New Roman"/>
                      <w:b/>
                      <w:color w:val="000000"/>
                      <w:sz w:val="24"/>
                      <w:szCs w:val="24"/>
                      <w:lang w:eastAsia="en-GB"/>
                    </w:rPr>
                    <w:t>RESOLVED</w:t>
                  </w:r>
                  <w:r>
                    <w:rPr>
                      <w:rFonts w:eastAsia="Times New Roman" w:cs="Times New Roman"/>
                      <w:bCs/>
                      <w:color w:val="000000"/>
                      <w:sz w:val="24"/>
                      <w:szCs w:val="24"/>
                      <w:lang w:eastAsia="en-GB"/>
                    </w:rPr>
                    <w:t xml:space="preserve"> to agree that the matter is discussed at the next meeting. The agenda will also include the Council’s consideration of its planning response to the revised application for the Frankland Arms pub</w:t>
                  </w:r>
                  <w:r w:rsidR="005B2A26">
                    <w:rPr>
                      <w:rFonts w:eastAsia="Times New Roman" w:cs="Times New Roman"/>
                      <w:bCs/>
                      <w:color w:val="000000"/>
                      <w:sz w:val="24"/>
                      <w:szCs w:val="24"/>
                      <w:lang w:eastAsia="en-GB"/>
                    </w:rPr>
                    <w:t>lic house</w:t>
                  </w:r>
                  <w:r>
                    <w:rPr>
                      <w:rFonts w:eastAsia="Times New Roman" w:cs="Times New Roman"/>
                      <w:bCs/>
                      <w:color w:val="000000"/>
                      <w:sz w:val="24"/>
                      <w:szCs w:val="24"/>
                      <w:lang w:eastAsia="en-GB"/>
                    </w:rPr>
                    <w:t>.</w:t>
                  </w:r>
                </w:p>
                <w:p w14:paraId="426109BE" w14:textId="77777777" w:rsidR="00E64BA7" w:rsidRDefault="00E64BA7" w:rsidP="00015738">
                  <w:pPr>
                    <w:framePr w:hSpace="180" w:wrap="around" w:vAnchor="text" w:hAnchor="text" w:x="-1276" w:y="1"/>
                    <w:widowControl w:val="0"/>
                    <w:tabs>
                      <w:tab w:val="left" w:pos="8310"/>
                    </w:tabs>
                    <w:contextualSpacing/>
                    <w:suppressOverlap/>
                    <w:outlineLvl w:val="6"/>
                    <w:rPr>
                      <w:rFonts w:eastAsia="Times New Roman" w:cs="Times New Roman"/>
                      <w:b/>
                      <w:color w:val="000000"/>
                      <w:sz w:val="24"/>
                      <w:szCs w:val="24"/>
                      <w:lang w:eastAsia="en-GB"/>
                    </w:rPr>
                  </w:pPr>
                </w:p>
                <w:p w14:paraId="1FBFA01B" w14:textId="77777777" w:rsidR="00E64BA7" w:rsidRDefault="00E64BA7" w:rsidP="00015738">
                  <w:pPr>
                    <w:framePr w:hSpace="180" w:wrap="around" w:vAnchor="text" w:hAnchor="text" w:x="-1276" w:y="1"/>
                    <w:widowControl w:val="0"/>
                    <w:tabs>
                      <w:tab w:val="left" w:pos="8310"/>
                    </w:tabs>
                    <w:contextualSpacing/>
                    <w:suppressOverlap/>
                    <w:outlineLvl w:val="6"/>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20.88. </w:t>
                  </w:r>
                  <w:r w:rsidRPr="003B0623">
                    <w:rPr>
                      <w:rFonts w:eastAsia="Times New Roman" w:cs="Times New Roman"/>
                      <w:b/>
                      <w:color w:val="000000"/>
                      <w:sz w:val="24"/>
                      <w:szCs w:val="24"/>
                      <w:lang w:eastAsia="en-GB"/>
                    </w:rPr>
                    <w:t>Dates and time of next meetings.</w:t>
                  </w:r>
                </w:p>
                <w:p w14:paraId="737F543C" w14:textId="77777777" w:rsidR="0007458E" w:rsidRPr="0007458E" w:rsidRDefault="0007458E" w:rsidP="00015738">
                  <w:pPr>
                    <w:framePr w:hSpace="180" w:wrap="around" w:vAnchor="text" w:hAnchor="text" w:x="-1276" w:y="1"/>
                    <w:widowControl w:val="0"/>
                    <w:tabs>
                      <w:tab w:val="left" w:pos="8310"/>
                    </w:tabs>
                    <w:contextualSpacing/>
                    <w:suppressOverlap/>
                    <w:outlineLvl w:val="6"/>
                    <w:rPr>
                      <w:rFonts w:eastAsia="Times New Roman" w:cs="Times New Roman"/>
                      <w:bCs/>
                      <w:color w:val="000000"/>
                      <w:lang w:eastAsia="en-GB"/>
                    </w:rPr>
                  </w:pPr>
                  <w:r>
                    <w:rPr>
                      <w:rFonts w:eastAsia="Times New Roman" w:cs="Times New Roman"/>
                      <w:b/>
                      <w:color w:val="000000"/>
                      <w:sz w:val="24"/>
                      <w:szCs w:val="24"/>
                      <w:lang w:eastAsia="en-GB"/>
                    </w:rPr>
                    <w:t xml:space="preserve">RESOLVED </w:t>
                  </w:r>
                  <w:r w:rsidRPr="0007458E">
                    <w:rPr>
                      <w:rFonts w:eastAsia="Times New Roman" w:cs="Times New Roman"/>
                      <w:bCs/>
                      <w:color w:val="000000"/>
                      <w:sz w:val="24"/>
                      <w:szCs w:val="24"/>
                      <w:lang w:eastAsia="en-GB"/>
                    </w:rPr>
                    <w:t xml:space="preserve">to note that the next online meeting of the </w:t>
                  </w:r>
                  <w:r w:rsidR="00E64BA7" w:rsidRPr="0007458E">
                    <w:rPr>
                      <w:rFonts w:eastAsia="Times New Roman" w:cs="Times New Roman"/>
                      <w:bCs/>
                      <w:color w:val="000000"/>
                      <w:sz w:val="24"/>
                      <w:szCs w:val="24"/>
                      <w:lang w:eastAsia="en-GB"/>
                    </w:rPr>
                    <w:t xml:space="preserve">Council </w:t>
                  </w:r>
                  <w:r w:rsidRPr="0007458E">
                    <w:rPr>
                      <w:rFonts w:eastAsia="Times New Roman" w:cs="Times New Roman"/>
                      <w:bCs/>
                      <w:color w:val="000000"/>
                      <w:sz w:val="24"/>
                      <w:szCs w:val="24"/>
                      <w:lang w:eastAsia="en-GB"/>
                    </w:rPr>
                    <w:t xml:space="preserve">will take place on </w:t>
                  </w:r>
                  <w:r w:rsidR="00E64BA7" w:rsidRPr="0007458E">
                    <w:rPr>
                      <w:rFonts w:eastAsia="Times New Roman" w:cs="Times New Roman"/>
                      <w:bCs/>
                      <w:color w:val="000000"/>
                      <w:sz w:val="24"/>
                      <w:szCs w:val="24"/>
                      <w:lang w:eastAsia="en-GB"/>
                    </w:rPr>
                    <w:t>Monday 1 June 2020</w:t>
                  </w:r>
                  <w:r w:rsidR="00E64BA7" w:rsidRPr="0007458E">
                    <w:rPr>
                      <w:rFonts w:eastAsia="Times New Roman" w:cs="Times New Roman"/>
                      <w:bCs/>
                      <w:color w:val="000000"/>
                      <w:lang w:eastAsia="en-GB"/>
                    </w:rPr>
                    <w:t>.</w:t>
                  </w:r>
                </w:p>
                <w:p w14:paraId="406C17B1" w14:textId="092EB39E" w:rsidR="005E216E" w:rsidRPr="0007458E" w:rsidRDefault="00E64BA7" w:rsidP="00015738">
                  <w:pPr>
                    <w:framePr w:hSpace="180" w:wrap="around" w:vAnchor="text" w:hAnchor="text" w:x="-1276" w:y="1"/>
                    <w:widowControl w:val="0"/>
                    <w:tabs>
                      <w:tab w:val="left" w:pos="8310"/>
                    </w:tabs>
                    <w:contextualSpacing/>
                    <w:suppressOverlap/>
                    <w:outlineLvl w:val="6"/>
                    <w:rPr>
                      <w:rFonts w:cstheme="minorHAnsi"/>
                      <w:bCs/>
                      <w:color w:val="333333"/>
                      <w:shd w:val="clear" w:color="auto" w:fill="FFFFFF"/>
                    </w:rPr>
                  </w:pPr>
                  <w:r w:rsidRPr="0007458E">
                    <w:rPr>
                      <w:rFonts w:eastAsia="Times New Roman" w:cs="Times New Roman"/>
                      <w:bCs/>
                      <w:color w:val="000000"/>
                      <w:lang w:eastAsia="en-GB"/>
                    </w:rPr>
                    <w:t xml:space="preserve"> </w:t>
                  </w:r>
                  <w:r w:rsidRPr="0007458E">
                    <w:rPr>
                      <w:rFonts w:cstheme="minorHAnsi"/>
                      <w:bCs/>
                      <w:color w:val="333333"/>
                      <w:shd w:val="clear" w:color="auto" w:fill="FFFFFF"/>
                    </w:rPr>
                    <w:t xml:space="preserve">  </w:t>
                  </w:r>
                </w:p>
                <w:p w14:paraId="5C259DFD" w14:textId="77777777" w:rsidR="005E216E" w:rsidRPr="00757F76" w:rsidRDefault="005E216E" w:rsidP="00015738">
                  <w:pPr>
                    <w:framePr w:hSpace="180" w:wrap="around" w:vAnchor="text" w:hAnchor="text" w:x="-1276" w:y="1"/>
                    <w:widowControl w:val="0"/>
                    <w:tabs>
                      <w:tab w:val="left" w:pos="8310"/>
                    </w:tabs>
                    <w:contextualSpacing/>
                    <w:suppressOverlap/>
                    <w:outlineLvl w:val="6"/>
                    <w:rPr>
                      <w:rFonts w:cstheme="minorHAnsi"/>
                      <w:b/>
                      <w:bCs/>
                      <w:color w:val="333333"/>
                      <w:sz w:val="24"/>
                      <w:szCs w:val="24"/>
                      <w:shd w:val="clear" w:color="auto" w:fill="FFFFFF"/>
                    </w:rPr>
                  </w:pPr>
                </w:p>
                <w:p w14:paraId="76A2F4E1" w14:textId="77777777" w:rsidR="006757DA" w:rsidRDefault="005E216E" w:rsidP="00015738">
                  <w:pPr>
                    <w:framePr w:hSpace="180" w:wrap="around" w:vAnchor="text" w:hAnchor="text" w:x="-1276" w:y="1"/>
                    <w:widowControl w:val="0"/>
                    <w:tabs>
                      <w:tab w:val="left" w:pos="8310"/>
                    </w:tabs>
                    <w:contextualSpacing/>
                    <w:suppressOverlap/>
                    <w:outlineLvl w:val="6"/>
                    <w:rPr>
                      <w:b/>
                      <w:bCs/>
                      <w:iCs/>
                      <w:sz w:val="24"/>
                      <w:szCs w:val="24"/>
                      <w:u w:val="single"/>
                    </w:rPr>
                  </w:pPr>
                  <w:r w:rsidRPr="00757F76">
                    <w:rPr>
                      <w:rFonts w:cstheme="minorHAnsi"/>
                      <w:b/>
                      <w:bCs/>
                      <w:color w:val="333333"/>
                      <w:sz w:val="24"/>
                      <w:szCs w:val="24"/>
                      <w:shd w:val="clear" w:color="auto" w:fill="FFFFFF"/>
                    </w:rPr>
                    <w:t>The meeting was closed at 20:43hrs.</w:t>
                  </w:r>
                  <w:r w:rsidR="00E64BA7" w:rsidRPr="00757F76">
                    <w:rPr>
                      <w:rFonts w:cstheme="minorHAnsi"/>
                      <w:b/>
                      <w:bCs/>
                      <w:color w:val="333333"/>
                      <w:sz w:val="24"/>
                      <w:szCs w:val="24"/>
                      <w:shd w:val="clear" w:color="auto" w:fill="FFFFFF"/>
                    </w:rPr>
                    <w:t xml:space="preserve">     </w:t>
                  </w:r>
                  <w:r w:rsidR="00E64BA7" w:rsidRPr="00757F76">
                    <w:rPr>
                      <w:b/>
                      <w:bCs/>
                      <w:iCs/>
                      <w:sz w:val="24"/>
                      <w:szCs w:val="24"/>
                      <w:u w:val="single"/>
                    </w:rPr>
                    <w:t xml:space="preserve"> </w:t>
                  </w:r>
                </w:p>
                <w:p w14:paraId="696929E1" w14:textId="77777777" w:rsidR="006757DA" w:rsidRDefault="006757DA" w:rsidP="00015738">
                  <w:pPr>
                    <w:framePr w:hSpace="180" w:wrap="around" w:vAnchor="text" w:hAnchor="text" w:x="-1276" w:y="1"/>
                    <w:widowControl w:val="0"/>
                    <w:tabs>
                      <w:tab w:val="left" w:pos="8310"/>
                    </w:tabs>
                    <w:contextualSpacing/>
                    <w:suppressOverlap/>
                    <w:outlineLvl w:val="6"/>
                    <w:rPr>
                      <w:b/>
                      <w:bCs/>
                      <w:iCs/>
                      <w:sz w:val="24"/>
                      <w:szCs w:val="24"/>
                      <w:u w:val="single"/>
                    </w:rPr>
                  </w:pPr>
                </w:p>
                <w:p w14:paraId="67A8410A" w14:textId="77777777" w:rsidR="006757DA" w:rsidRDefault="006757DA" w:rsidP="00015738">
                  <w:pPr>
                    <w:framePr w:hSpace="180" w:wrap="around" w:vAnchor="text" w:hAnchor="text" w:x="-1276" w:y="1"/>
                    <w:widowControl w:val="0"/>
                    <w:tabs>
                      <w:tab w:val="left" w:pos="8310"/>
                    </w:tabs>
                    <w:contextualSpacing/>
                    <w:suppressOverlap/>
                    <w:outlineLvl w:val="6"/>
                    <w:rPr>
                      <w:b/>
                      <w:bCs/>
                      <w:iCs/>
                      <w:sz w:val="24"/>
                      <w:szCs w:val="24"/>
                      <w:u w:val="single"/>
                    </w:rPr>
                  </w:pPr>
                </w:p>
                <w:p w14:paraId="4EC73E14" w14:textId="4C38CF41" w:rsidR="006757DA" w:rsidRDefault="006757DA" w:rsidP="00015738">
                  <w:pPr>
                    <w:framePr w:hSpace="180" w:wrap="around" w:vAnchor="text" w:hAnchor="text" w:x="-1276" w:y="1"/>
                    <w:widowControl w:val="0"/>
                    <w:tabs>
                      <w:tab w:val="left" w:pos="8310"/>
                    </w:tabs>
                    <w:contextualSpacing/>
                    <w:suppressOverlap/>
                    <w:outlineLvl w:val="6"/>
                    <w:rPr>
                      <w:b/>
                      <w:bCs/>
                      <w:iCs/>
                      <w:sz w:val="24"/>
                      <w:szCs w:val="24"/>
                    </w:rPr>
                  </w:pPr>
                  <w:r>
                    <w:rPr>
                      <w:b/>
                      <w:bCs/>
                      <w:iCs/>
                      <w:sz w:val="24"/>
                      <w:szCs w:val="24"/>
                    </w:rPr>
                    <w:t>Signed_______________________________</w:t>
                  </w:r>
                </w:p>
                <w:p w14:paraId="3A73CAC1" w14:textId="0736154D" w:rsidR="006757DA" w:rsidRDefault="006757DA" w:rsidP="00015738">
                  <w:pPr>
                    <w:framePr w:hSpace="180" w:wrap="around" w:vAnchor="text" w:hAnchor="text" w:x="-1276" w:y="1"/>
                    <w:widowControl w:val="0"/>
                    <w:tabs>
                      <w:tab w:val="left" w:pos="8310"/>
                    </w:tabs>
                    <w:contextualSpacing/>
                    <w:suppressOverlap/>
                    <w:outlineLvl w:val="6"/>
                    <w:rPr>
                      <w:b/>
                      <w:bCs/>
                      <w:iCs/>
                      <w:sz w:val="24"/>
                      <w:szCs w:val="24"/>
                    </w:rPr>
                  </w:pPr>
                </w:p>
                <w:p w14:paraId="40DBCD84" w14:textId="4B6810AD" w:rsidR="006757DA" w:rsidRDefault="006757DA" w:rsidP="00015738">
                  <w:pPr>
                    <w:framePr w:hSpace="180" w:wrap="around" w:vAnchor="text" w:hAnchor="text" w:x="-1276" w:y="1"/>
                    <w:widowControl w:val="0"/>
                    <w:tabs>
                      <w:tab w:val="left" w:pos="8310"/>
                    </w:tabs>
                    <w:contextualSpacing/>
                    <w:suppressOverlap/>
                    <w:outlineLvl w:val="6"/>
                    <w:rPr>
                      <w:b/>
                      <w:bCs/>
                      <w:iCs/>
                      <w:sz w:val="24"/>
                      <w:szCs w:val="24"/>
                    </w:rPr>
                  </w:pPr>
                </w:p>
                <w:p w14:paraId="7254A0E0" w14:textId="33AC9E06" w:rsidR="006757DA" w:rsidRDefault="006757DA" w:rsidP="00015738">
                  <w:pPr>
                    <w:framePr w:hSpace="180" w:wrap="around" w:vAnchor="text" w:hAnchor="text" w:x="-1276" w:y="1"/>
                    <w:widowControl w:val="0"/>
                    <w:tabs>
                      <w:tab w:val="left" w:pos="8310"/>
                    </w:tabs>
                    <w:contextualSpacing/>
                    <w:suppressOverlap/>
                    <w:outlineLvl w:val="6"/>
                    <w:rPr>
                      <w:b/>
                      <w:bCs/>
                      <w:iCs/>
                      <w:sz w:val="24"/>
                      <w:szCs w:val="24"/>
                    </w:rPr>
                  </w:pPr>
                </w:p>
                <w:p w14:paraId="00370E58" w14:textId="55B77CB3" w:rsidR="006757DA" w:rsidRPr="006757DA" w:rsidRDefault="006757DA" w:rsidP="00015738">
                  <w:pPr>
                    <w:framePr w:hSpace="180" w:wrap="around" w:vAnchor="text" w:hAnchor="text" w:x="-1276" w:y="1"/>
                    <w:widowControl w:val="0"/>
                    <w:tabs>
                      <w:tab w:val="left" w:pos="8310"/>
                    </w:tabs>
                    <w:contextualSpacing/>
                    <w:suppressOverlap/>
                    <w:outlineLvl w:val="6"/>
                    <w:rPr>
                      <w:b/>
                      <w:bCs/>
                      <w:iCs/>
                      <w:sz w:val="24"/>
                      <w:szCs w:val="24"/>
                    </w:rPr>
                  </w:pPr>
                  <w:r>
                    <w:rPr>
                      <w:b/>
                      <w:bCs/>
                      <w:iCs/>
                      <w:sz w:val="24"/>
                      <w:szCs w:val="24"/>
                    </w:rPr>
                    <w:t>Dated_______________________________</w:t>
                  </w:r>
                </w:p>
                <w:p w14:paraId="00FBEC70" w14:textId="77777777" w:rsidR="006757DA" w:rsidRDefault="006757DA" w:rsidP="00015738">
                  <w:pPr>
                    <w:framePr w:hSpace="180" w:wrap="around" w:vAnchor="text" w:hAnchor="text" w:x="-1276" w:y="1"/>
                    <w:widowControl w:val="0"/>
                    <w:tabs>
                      <w:tab w:val="left" w:pos="8310"/>
                    </w:tabs>
                    <w:contextualSpacing/>
                    <w:suppressOverlap/>
                    <w:outlineLvl w:val="6"/>
                    <w:rPr>
                      <w:b/>
                      <w:bCs/>
                      <w:iCs/>
                      <w:sz w:val="24"/>
                      <w:szCs w:val="24"/>
                      <w:u w:val="single"/>
                    </w:rPr>
                  </w:pPr>
                </w:p>
                <w:p w14:paraId="156DFCBC" w14:textId="352EAF92" w:rsidR="00E64BA7" w:rsidRPr="00757F76" w:rsidRDefault="00E64BA7" w:rsidP="00015738">
                  <w:pPr>
                    <w:framePr w:hSpace="180" w:wrap="around" w:vAnchor="text" w:hAnchor="text" w:x="-1276" w:y="1"/>
                    <w:widowControl w:val="0"/>
                    <w:tabs>
                      <w:tab w:val="left" w:pos="8310"/>
                    </w:tabs>
                    <w:contextualSpacing/>
                    <w:suppressOverlap/>
                    <w:outlineLvl w:val="6"/>
                    <w:rPr>
                      <w:rFonts w:eastAsia="Times New Roman" w:cs="Times New Roman"/>
                      <w:b/>
                      <w:sz w:val="24"/>
                      <w:szCs w:val="24"/>
                      <w:lang w:eastAsia="en-GB"/>
                    </w:rPr>
                  </w:pPr>
                </w:p>
                <w:p w14:paraId="28C12314" w14:textId="5C544165" w:rsidR="00E64BA7" w:rsidRPr="005B7223" w:rsidRDefault="00E64BA7" w:rsidP="00015738">
                  <w:pPr>
                    <w:framePr w:hSpace="180" w:wrap="around" w:vAnchor="text" w:hAnchor="text" w:x="-1276" w:y="1"/>
                    <w:autoSpaceDE w:val="0"/>
                    <w:autoSpaceDN w:val="0"/>
                    <w:adjustRightInd w:val="0"/>
                    <w:spacing w:line="254" w:lineRule="auto"/>
                    <w:suppressOverlap/>
                    <w:rPr>
                      <w:rFonts w:eastAsia="Times New Roman" w:cs="Times New Roman"/>
                      <w:lang w:eastAsia="en-GB"/>
                    </w:rPr>
                  </w:pPr>
                  <w:r w:rsidRPr="005B7223">
                    <w:rPr>
                      <w:rFonts w:eastAsia="Times New Roman" w:cs="Times New Roman"/>
                      <w:lang w:eastAsia="en-GB"/>
                    </w:rPr>
                    <w:t xml:space="preserve"> </w:t>
                  </w:r>
                  <w:r w:rsidRPr="005B7223">
                    <w:t xml:space="preserve">       </w:t>
                  </w:r>
                </w:p>
              </w:tc>
            </w:tr>
            <w:tr w:rsidR="00E64BA7" w:rsidRPr="005B7223" w14:paraId="3DA79A28" w14:textId="77777777" w:rsidTr="004F327C">
              <w:tc>
                <w:tcPr>
                  <w:tcW w:w="10138" w:type="dxa"/>
                </w:tcPr>
                <w:p w14:paraId="7A878FE1" w14:textId="77777777" w:rsidR="00E64BA7" w:rsidRDefault="00E64BA7" w:rsidP="00015738">
                  <w:pPr>
                    <w:framePr w:hSpace="180" w:wrap="around" w:vAnchor="text" w:hAnchor="text" w:x="-1276" w:y="1"/>
                    <w:spacing w:line="244" w:lineRule="auto"/>
                    <w:ind w:right="380"/>
                    <w:suppressOverlap/>
                    <w:rPr>
                      <w:rFonts w:eastAsia="Times New Roman" w:cs="Times New Roman"/>
                      <w:b/>
                      <w:sz w:val="24"/>
                      <w:szCs w:val="24"/>
                      <w:lang w:eastAsia="en-GB"/>
                    </w:rPr>
                  </w:pPr>
                </w:p>
              </w:tc>
            </w:tr>
            <w:tr w:rsidR="00E64BA7" w:rsidRPr="005B7223" w14:paraId="48E2E975" w14:textId="77777777" w:rsidTr="004F327C">
              <w:tc>
                <w:tcPr>
                  <w:tcW w:w="10138" w:type="dxa"/>
                </w:tcPr>
                <w:p w14:paraId="61D1CE44" w14:textId="77777777" w:rsidR="00E64BA7" w:rsidRPr="005B7223" w:rsidRDefault="00E64BA7" w:rsidP="00015738">
                  <w:pPr>
                    <w:framePr w:hSpace="180" w:wrap="around" w:vAnchor="text" w:hAnchor="text" w:x="-1276" w:y="1"/>
                    <w:spacing w:line="244" w:lineRule="auto"/>
                    <w:ind w:left="-747" w:right="380"/>
                    <w:suppressOverlap/>
                    <w:rPr>
                      <w:rFonts w:eastAsia="Times New Roman" w:cs="Times New Roman"/>
                      <w:lang w:eastAsia="en-GB"/>
                    </w:rPr>
                  </w:pPr>
                </w:p>
              </w:tc>
            </w:tr>
          </w:tbl>
          <w:p w14:paraId="442316C7" w14:textId="77777777" w:rsidR="00E64BA7" w:rsidRPr="005B7223" w:rsidRDefault="00E64BA7" w:rsidP="004F327C">
            <w:pPr>
              <w:widowControl w:val="0"/>
              <w:ind w:left="567"/>
              <w:rPr>
                <w:rFonts w:eastAsia="Times New Roman" w:cs="Times New Roman"/>
                <w:b/>
                <w:lang w:eastAsia="en-GB"/>
              </w:rPr>
            </w:pPr>
          </w:p>
        </w:tc>
      </w:tr>
    </w:tbl>
    <w:p w14:paraId="7568A179" w14:textId="77777777" w:rsidR="00361D4A" w:rsidRDefault="00361D4A"/>
    <w:sectPr w:rsidR="00361D4A" w:rsidSect="00E64BA7">
      <w:headerReference w:type="even" r:id="rId9"/>
      <w:headerReference w:type="default" r:id="rId10"/>
      <w:footerReference w:type="even" r:id="rId11"/>
      <w:footerReference w:type="default" r:id="rId12"/>
      <w:headerReference w:type="first" r:id="rId13"/>
      <w:footerReference w:type="first" r:id="rId14"/>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42B514" w14:textId="77777777" w:rsidR="00480E34" w:rsidRDefault="00480E34" w:rsidP="00401C5F">
      <w:r>
        <w:separator/>
      </w:r>
    </w:p>
  </w:endnote>
  <w:endnote w:type="continuationSeparator" w:id="0">
    <w:p w14:paraId="760EE12E" w14:textId="77777777" w:rsidR="00480E34" w:rsidRDefault="00480E34" w:rsidP="00401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illSansMT">
    <w:altName w:val="Calibri"/>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A7B40" w14:textId="77777777" w:rsidR="007145BC" w:rsidRDefault="007145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914302"/>
      <w:docPartObj>
        <w:docPartGallery w:val="Page Numbers (Bottom of Page)"/>
        <w:docPartUnique/>
      </w:docPartObj>
    </w:sdtPr>
    <w:sdtEndPr>
      <w:rPr>
        <w:color w:val="7F7F7F" w:themeColor="background1" w:themeShade="7F"/>
        <w:spacing w:val="60"/>
      </w:rPr>
    </w:sdtEndPr>
    <w:sdtContent>
      <w:p w14:paraId="2C3006CA" w14:textId="4B2371F6" w:rsidR="00401C5F" w:rsidRDefault="00401C5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                               Chairman’s initials…………………</w:t>
        </w:r>
      </w:p>
    </w:sdtContent>
  </w:sdt>
  <w:p w14:paraId="27FB4052" w14:textId="252601AB" w:rsidR="00401C5F" w:rsidRDefault="00401C5F">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ED277" w14:textId="77777777" w:rsidR="007145BC" w:rsidRDefault="007145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BC4E2D" w14:textId="77777777" w:rsidR="00480E34" w:rsidRDefault="00480E34" w:rsidP="00401C5F">
      <w:r>
        <w:separator/>
      </w:r>
    </w:p>
  </w:footnote>
  <w:footnote w:type="continuationSeparator" w:id="0">
    <w:p w14:paraId="54E76A83" w14:textId="77777777" w:rsidR="00480E34" w:rsidRDefault="00480E34" w:rsidP="00401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7CF9D" w14:textId="77777777" w:rsidR="007145BC" w:rsidRDefault="007145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9B53F" w14:textId="4B06D3BD" w:rsidR="007145BC" w:rsidRDefault="007145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610A2" w14:textId="77777777" w:rsidR="007145BC" w:rsidRDefault="007145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145305"/>
    <w:multiLevelType w:val="hybridMultilevel"/>
    <w:tmpl w:val="6516541E"/>
    <w:lvl w:ilvl="0" w:tplc="08090001">
      <w:start w:val="1"/>
      <w:numFmt w:val="bullet"/>
      <w:lvlText w:val=""/>
      <w:lvlJc w:val="left"/>
      <w:pPr>
        <w:ind w:left="2184" w:hanging="360"/>
      </w:pPr>
      <w:rPr>
        <w:rFonts w:ascii="Symbol" w:hAnsi="Symbol" w:hint="default"/>
      </w:rPr>
    </w:lvl>
    <w:lvl w:ilvl="1" w:tplc="08090003" w:tentative="1">
      <w:start w:val="1"/>
      <w:numFmt w:val="bullet"/>
      <w:lvlText w:val="o"/>
      <w:lvlJc w:val="left"/>
      <w:pPr>
        <w:ind w:left="2904" w:hanging="360"/>
      </w:pPr>
      <w:rPr>
        <w:rFonts w:ascii="Courier New" w:hAnsi="Courier New" w:cs="Courier New" w:hint="default"/>
      </w:rPr>
    </w:lvl>
    <w:lvl w:ilvl="2" w:tplc="08090005" w:tentative="1">
      <w:start w:val="1"/>
      <w:numFmt w:val="bullet"/>
      <w:lvlText w:val=""/>
      <w:lvlJc w:val="left"/>
      <w:pPr>
        <w:ind w:left="3624" w:hanging="360"/>
      </w:pPr>
      <w:rPr>
        <w:rFonts w:ascii="Wingdings" w:hAnsi="Wingdings" w:hint="default"/>
      </w:rPr>
    </w:lvl>
    <w:lvl w:ilvl="3" w:tplc="08090001" w:tentative="1">
      <w:start w:val="1"/>
      <w:numFmt w:val="bullet"/>
      <w:lvlText w:val=""/>
      <w:lvlJc w:val="left"/>
      <w:pPr>
        <w:ind w:left="4344" w:hanging="360"/>
      </w:pPr>
      <w:rPr>
        <w:rFonts w:ascii="Symbol" w:hAnsi="Symbol" w:hint="default"/>
      </w:rPr>
    </w:lvl>
    <w:lvl w:ilvl="4" w:tplc="08090003" w:tentative="1">
      <w:start w:val="1"/>
      <w:numFmt w:val="bullet"/>
      <w:lvlText w:val="o"/>
      <w:lvlJc w:val="left"/>
      <w:pPr>
        <w:ind w:left="5064" w:hanging="360"/>
      </w:pPr>
      <w:rPr>
        <w:rFonts w:ascii="Courier New" w:hAnsi="Courier New" w:cs="Courier New" w:hint="default"/>
      </w:rPr>
    </w:lvl>
    <w:lvl w:ilvl="5" w:tplc="08090005" w:tentative="1">
      <w:start w:val="1"/>
      <w:numFmt w:val="bullet"/>
      <w:lvlText w:val=""/>
      <w:lvlJc w:val="left"/>
      <w:pPr>
        <w:ind w:left="5784" w:hanging="360"/>
      </w:pPr>
      <w:rPr>
        <w:rFonts w:ascii="Wingdings" w:hAnsi="Wingdings" w:hint="default"/>
      </w:rPr>
    </w:lvl>
    <w:lvl w:ilvl="6" w:tplc="08090001" w:tentative="1">
      <w:start w:val="1"/>
      <w:numFmt w:val="bullet"/>
      <w:lvlText w:val=""/>
      <w:lvlJc w:val="left"/>
      <w:pPr>
        <w:ind w:left="6504" w:hanging="360"/>
      </w:pPr>
      <w:rPr>
        <w:rFonts w:ascii="Symbol" w:hAnsi="Symbol" w:hint="default"/>
      </w:rPr>
    </w:lvl>
    <w:lvl w:ilvl="7" w:tplc="08090003" w:tentative="1">
      <w:start w:val="1"/>
      <w:numFmt w:val="bullet"/>
      <w:lvlText w:val="o"/>
      <w:lvlJc w:val="left"/>
      <w:pPr>
        <w:ind w:left="7224" w:hanging="360"/>
      </w:pPr>
      <w:rPr>
        <w:rFonts w:ascii="Courier New" w:hAnsi="Courier New" w:cs="Courier New" w:hint="default"/>
      </w:rPr>
    </w:lvl>
    <w:lvl w:ilvl="8" w:tplc="08090005" w:tentative="1">
      <w:start w:val="1"/>
      <w:numFmt w:val="bullet"/>
      <w:lvlText w:val=""/>
      <w:lvlJc w:val="left"/>
      <w:pPr>
        <w:ind w:left="7944" w:hanging="360"/>
      </w:pPr>
      <w:rPr>
        <w:rFonts w:ascii="Wingdings" w:hAnsi="Wingdings" w:hint="default"/>
      </w:rPr>
    </w:lvl>
  </w:abstractNum>
  <w:abstractNum w:abstractNumId="1" w15:restartNumberingAfterBreak="0">
    <w:nsid w:val="154657A5"/>
    <w:multiLevelType w:val="multilevel"/>
    <w:tmpl w:val="5C520CE0"/>
    <w:lvl w:ilvl="0">
      <w:start w:val="20"/>
      <w:numFmt w:val="decimal"/>
      <w:lvlText w:val="%1."/>
      <w:lvlJc w:val="left"/>
      <w:pPr>
        <w:ind w:left="600" w:hanging="600"/>
      </w:pPr>
      <w:rPr>
        <w:rFonts w:hint="default"/>
      </w:rPr>
    </w:lvl>
    <w:lvl w:ilvl="1">
      <w:start w:val="80"/>
      <w:numFmt w:val="decimal"/>
      <w:lvlText w:val="%1.%2."/>
      <w:lvlJc w:val="left"/>
      <w:pPr>
        <w:ind w:left="1860" w:hanging="7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0920" w:hanging="1800"/>
      </w:pPr>
      <w:rPr>
        <w:rFonts w:hint="default"/>
      </w:rPr>
    </w:lvl>
  </w:abstractNum>
  <w:abstractNum w:abstractNumId="2" w15:restartNumberingAfterBreak="0">
    <w:nsid w:val="256F526E"/>
    <w:multiLevelType w:val="hybridMultilevel"/>
    <w:tmpl w:val="E5C43DB6"/>
    <w:lvl w:ilvl="0" w:tplc="08090001">
      <w:start w:val="1"/>
      <w:numFmt w:val="bullet"/>
      <w:lvlText w:val=""/>
      <w:lvlJc w:val="left"/>
      <w:pPr>
        <w:ind w:left="1908" w:hanging="360"/>
      </w:pPr>
      <w:rPr>
        <w:rFonts w:ascii="Symbol" w:hAnsi="Symbol" w:hint="default"/>
      </w:rPr>
    </w:lvl>
    <w:lvl w:ilvl="1" w:tplc="08090003" w:tentative="1">
      <w:start w:val="1"/>
      <w:numFmt w:val="bullet"/>
      <w:lvlText w:val="o"/>
      <w:lvlJc w:val="left"/>
      <w:pPr>
        <w:ind w:left="2628" w:hanging="360"/>
      </w:pPr>
      <w:rPr>
        <w:rFonts w:ascii="Courier New" w:hAnsi="Courier New" w:cs="Courier New" w:hint="default"/>
      </w:rPr>
    </w:lvl>
    <w:lvl w:ilvl="2" w:tplc="08090005" w:tentative="1">
      <w:start w:val="1"/>
      <w:numFmt w:val="bullet"/>
      <w:lvlText w:val=""/>
      <w:lvlJc w:val="left"/>
      <w:pPr>
        <w:ind w:left="3348" w:hanging="360"/>
      </w:pPr>
      <w:rPr>
        <w:rFonts w:ascii="Wingdings" w:hAnsi="Wingdings" w:hint="default"/>
      </w:rPr>
    </w:lvl>
    <w:lvl w:ilvl="3" w:tplc="08090001" w:tentative="1">
      <w:start w:val="1"/>
      <w:numFmt w:val="bullet"/>
      <w:lvlText w:val=""/>
      <w:lvlJc w:val="left"/>
      <w:pPr>
        <w:ind w:left="4068" w:hanging="360"/>
      </w:pPr>
      <w:rPr>
        <w:rFonts w:ascii="Symbol" w:hAnsi="Symbol" w:hint="default"/>
      </w:rPr>
    </w:lvl>
    <w:lvl w:ilvl="4" w:tplc="08090003" w:tentative="1">
      <w:start w:val="1"/>
      <w:numFmt w:val="bullet"/>
      <w:lvlText w:val="o"/>
      <w:lvlJc w:val="left"/>
      <w:pPr>
        <w:ind w:left="4788" w:hanging="360"/>
      </w:pPr>
      <w:rPr>
        <w:rFonts w:ascii="Courier New" w:hAnsi="Courier New" w:cs="Courier New" w:hint="default"/>
      </w:rPr>
    </w:lvl>
    <w:lvl w:ilvl="5" w:tplc="08090005" w:tentative="1">
      <w:start w:val="1"/>
      <w:numFmt w:val="bullet"/>
      <w:lvlText w:val=""/>
      <w:lvlJc w:val="left"/>
      <w:pPr>
        <w:ind w:left="5508" w:hanging="360"/>
      </w:pPr>
      <w:rPr>
        <w:rFonts w:ascii="Wingdings" w:hAnsi="Wingdings" w:hint="default"/>
      </w:rPr>
    </w:lvl>
    <w:lvl w:ilvl="6" w:tplc="08090001" w:tentative="1">
      <w:start w:val="1"/>
      <w:numFmt w:val="bullet"/>
      <w:lvlText w:val=""/>
      <w:lvlJc w:val="left"/>
      <w:pPr>
        <w:ind w:left="6228" w:hanging="360"/>
      </w:pPr>
      <w:rPr>
        <w:rFonts w:ascii="Symbol" w:hAnsi="Symbol" w:hint="default"/>
      </w:rPr>
    </w:lvl>
    <w:lvl w:ilvl="7" w:tplc="08090003" w:tentative="1">
      <w:start w:val="1"/>
      <w:numFmt w:val="bullet"/>
      <w:lvlText w:val="o"/>
      <w:lvlJc w:val="left"/>
      <w:pPr>
        <w:ind w:left="6948" w:hanging="360"/>
      </w:pPr>
      <w:rPr>
        <w:rFonts w:ascii="Courier New" w:hAnsi="Courier New" w:cs="Courier New" w:hint="default"/>
      </w:rPr>
    </w:lvl>
    <w:lvl w:ilvl="8" w:tplc="08090005" w:tentative="1">
      <w:start w:val="1"/>
      <w:numFmt w:val="bullet"/>
      <w:lvlText w:val=""/>
      <w:lvlJc w:val="left"/>
      <w:pPr>
        <w:ind w:left="7668" w:hanging="360"/>
      </w:pPr>
      <w:rPr>
        <w:rFonts w:ascii="Wingdings" w:hAnsi="Wingdings" w:hint="default"/>
      </w:rPr>
    </w:lvl>
  </w:abstractNum>
  <w:abstractNum w:abstractNumId="3" w15:restartNumberingAfterBreak="0">
    <w:nsid w:val="27395D42"/>
    <w:multiLevelType w:val="hybridMultilevel"/>
    <w:tmpl w:val="5A587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0F6852"/>
    <w:multiLevelType w:val="hybridMultilevel"/>
    <w:tmpl w:val="AC0CB6C2"/>
    <w:lvl w:ilvl="0" w:tplc="08090001">
      <w:start w:val="1"/>
      <w:numFmt w:val="bullet"/>
      <w:lvlText w:val=""/>
      <w:lvlJc w:val="left"/>
      <w:pPr>
        <w:ind w:left="1908" w:hanging="360"/>
      </w:pPr>
      <w:rPr>
        <w:rFonts w:ascii="Symbol" w:hAnsi="Symbol" w:hint="default"/>
      </w:rPr>
    </w:lvl>
    <w:lvl w:ilvl="1" w:tplc="08090003" w:tentative="1">
      <w:start w:val="1"/>
      <w:numFmt w:val="bullet"/>
      <w:lvlText w:val="o"/>
      <w:lvlJc w:val="left"/>
      <w:pPr>
        <w:ind w:left="2628" w:hanging="360"/>
      </w:pPr>
      <w:rPr>
        <w:rFonts w:ascii="Courier New" w:hAnsi="Courier New" w:cs="Courier New" w:hint="default"/>
      </w:rPr>
    </w:lvl>
    <w:lvl w:ilvl="2" w:tplc="08090005" w:tentative="1">
      <w:start w:val="1"/>
      <w:numFmt w:val="bullet"/>
      <w:lvlText w:val=""/>
      <w:lvlJc w:val="left"/>
      <w:pPr>
        <w:ind w:left="3348" w:hanging="360"/>
      </w:pPr>
      <w:rPr>
        <w:rFonts w:ascii="Wingdings" w:hAnsi="Wingdings" w:hint="default"/>
      </w:rPr>
    </w:lvl>
    <w:lvl w:ilvl="3" w:tplc="08090001" w:tentative="1">
      <w:start w:val="1"/>
      <w:numFmt w:val="bullet"/>
      <w:lvlText w:val=""/>
      <w:lvlJc w:val="left"/>
      <w:pPr>
        <w:ind w:left="4068" w:hanging="360"/>
      </w:pPr>
      <w:rPr>
        <w:rFonts w:ascii="Symbol" w:hAnsi="Symbol" w:hint="default"/>
      </w:rPr>
    </w:lvl>
    <w:lvl w:ilvl="4" w:tplc="08090003" w:tentative="1">
      <w:start w:val="1"/>
      <w:numFmt w:val="bullet"/>
      <w:lvlText w:val="o"/>
      <w:lvlJc w:val="left"/>
      <w:pPr>
        <w:ind w:left="4788" w:hanging="360"/>
      </w:pPr>
      <w:rPr>
        <w:rFonts w:ascii="Courier New" w:hAnsi="Courier New" w:cs="Courier New" w:hint="default"/>
      </w:rPr>
    </w:lvl>
    <w:lvl w:ilvl="5" w:tplc="08090005" w:tentative="1">
      <w:start w:val="1"/>
      <w:numFmt w:val="bullet"/>
      <w:lvlText w:val=""/>
      <w:lvlJc w:val="left"/>
      <w:pPr>
        <w:ind w:left="5508" w:hanging="360"/>
      </w:pPr>
      <w:rPr>
        <w:rFonts w:ascii="Wingdings" w:hAnsi="Wingdings" w:hint="default"/>
      </w:rPr>
    </w:lvl>
    <w:lvl w:ilvl="6" w:tplc="08090001" w:tentative="1">
      <w:start w:val="1"/>
      <w:numFmt w:val="bullet"/>
      <w:lvlText w:val=""/>
      <w:lvlJc w:val="left"/>
      <w:pPr>
        <w:ind w:left="6228" w:hanging="360"/>
      </w:pPr>
      <w:rPr>
        <w:rFonts w:ascii="Symbol" w:hAnsi="Symbol" w:hint="default"/>
      </w:rPr>
    </w:lvl>
    <w:lvl w:ilvl="7" w:tplc="08090003" w:tentative="1">
      <w:start w:val="1"/>
      <w:numFmt w:val="bullet"/>
      <w:lvlText w:val="o"/>
      <w:lvlJc w:val="left"/>
      <w:pPr>
        <w:ind w:left="6948" w:hanging="360"/>
      </w:pPr>
      <w:rPr>
        <w:rFonts w:ascii="Courier New" w:hAnsi="Courier New" w:cs="Courier New" w:hint="default"/>
      </w:rPr>
    </w:lvl>
    <w:lvl w:ilvl="8" w:tplc="08090005" w:tentative="1">
      <w:start w:val="1"/>
      <w:numFmt w:val="bullet"/>
      <w:lvlText w:val=""/>
      <w:lvlJc w:val="left"/>
      <w:pPr>
        <w:ind w:left="7668" w:hanging="360"/>
      </w:pPr>
      <w:rPr>
        <w:rFonts w:ascii="Wingdings" w:hAnsi="Wingdings" w:hint="default"/>
      </w:rPr>
    </w:lvl>
  </w:abstractNum>
  <w:abstractNum w:abstractNumId="5" w15:restartNumberingAfterBreak="0">
    <w:nsid w:val="2BB75017"/>
    <w:multiLevelType w:val="multilevel"/>
    <w:tmpl w:val="AFDC3360"/>
    <w:lvl w:ilvl="0">
      <w:start w:val="20"/>
      <w:numFmt w:val="decimal"/>
      <w:lvlText w:val="%1."/>
      <w:lvlJc w:val="left"/>
      <w:pPr>
        <w:ind w:left="600" w:hanging="600"/>
      </w:pPr>
      <w:rPr>
        <w:rFonts w:hint="default"/>
      </w:rPr>
    </w:lvl>
    <w:lvl w:ilvl="1">
      <w:start w:val="82"/>
      <w:numFmt w:val="decimal"/>
      <w:lvlText w:val="%1.%2."/>
      <w:lvlJc w:val="left"/>
      <w:pPr>
        <w:ind w:left="1908" w:hanging="720"/>
      </w:pPr>
      <w:rPr>
        <w:rFonts w:hint="default"/>
      </w:rPr>
    </w:lvl>
    <w:lvl w:ilvl="2">
      <w:start w:val="1"/>
      <w:numFmt w:val="decimal"/>
      <w:lvlText w:val="%1.%2.%3."/>
      <w:lvlJc w:val="left"/>
      <w:pPr>
        <w:ind w:left="3096" w:hanging="720"/>
      </w:pPr>
      <w:rPr>
        <w:rFonts w:hint="default"/>
      </w:rPr>
    </w:lvl>
    <w:lvl w:ilvl="3">
      <w:start w:val="1"/>
      <w:numFmt w:val="decimal"/>
      <w:lvlText w:val="%1.%2.%3.%4."/>
      <w:lvlJc w:val="left"/>
      <w:pPr>
        <w:ind w:left="4644" w:hanging="1080"/>
      </w:pPr>
      <w:rPr>
        <w:rFonts w:hint="default"/>
      </w:rPr>
    </w:lvl>
    <w:lvl w:ilvl="4">
      <w:start w:val="1"/>
      <w:numFmt w:val="decimal"/>
      <w:lvlText w:val="%1.%2.%3.%4.%5."/>
      <w:lvlJc w:val="left"/>
      <w:pPr>
        <w:ind w:left="5832" w:hanging="1080"/>
      </w:pPr>
      <w:rPr>
        <w:rFonts w:hint="default"/>
      </w:rPr>
    </w:lvl>
    <w:lvl w:ilvl="5">
      <w:start w:val="1"/>
      <w:numFmt w:val="decimal"/>
      <w:lvlText w:val="%1.%2.%3.%4.%5.%6."/>
      <w:lvlJc w:val="left"/>
      <w:pPr>
        <w:ind w:left="7380" w:hanging="1440"/>
      </w:pPr>
      <w:rPr>
        <w:rFonts w:hint="default"/>
      </w:rPr>
    </w:lvl>
    <w:lvl w:ilvl="6">
      <w:start w:val="1"/>
      <w:numFmt w:val="decimal"/>
      <w:lvlText w:val="%1.%2.%3.%4.%5.%6.%7."/>
      <w:lvlJc w:val="left"/>
      <w:pPr>
        <w:ind w:left="8568" w:hanging="1440"/>
      </w:pPr>
      <w:rPr>
        <w:rFonts w:hint="default"/>
      </w:rPr>
    </w:lvl>
    <w:lvl w:ilvl="7">
      <w:start w:val="1"/>
      <w:numFmt w:val="decimal"/>
      <w:lvlText w:val="%1.%2.%3.%4.%5.%6.%7.%8."/>
      <w:lvlJc w:val="left"/>
      <w:pPr>
        <w:ind w:left="10116" w:hanging="1800"/>
      </w:pPr>
      <w:rPr>
        <w:rFonts w:hint="default"/>
      </w:rPr>
    </w:lvl>
    <w:lvl w:ilvl="8">
      <w:start w:val="1"/>
      <w:numFmt w:val="decimal"/>
      <w:lvlText w:val="%1.%2.%3.%4.%5.%6.%7.%8.%9."/>
      <w:lvlJc w:val="left"/>
      <w:pPr>
        <w:ind w:left="11304" w:hanging="1800"/>
      </w:pPr>
      <w:rPr>
        <w:rFonts w:hint="default"/>
      </w:rPr>
    </w:lvl>
  </w:abstractNum>
  <w:abstractNum w:abstractNumId="6" w15:restartNumberingAfterBreak="0">
    <w:nsid w:val="2E302E0B"/>
    <w:multiLevelType w:val="multilevel"/>
    <w:tmpl w:val="198A227C"/>
    <w:lvl w:ilvl="0">
      <w:start w:val="20"/>
      <w:numFmt w:val="decimal"/>
      <w:lvlText w:val="%1."/>
      <w:lvlJc w:val="left"/>
      <w:pPr>
        <w:ind w:left="600" w:hanging="600"/>
      </w:pPr>
      <w:rPr>
        <w:rFonts w:hint="default"/>
      </w:rPr>
    </w:lvl>
    <w:lvl w:ilvl="1">
      <w:start w:val="77"/>
      <w:numFmt w:val="decimal"/>
      <w:lvlText w:val="%1.%2."/>
      <w:lvlJc w:val="left"/>
      <w:pPr>
        <w:ind w:left="198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1880" w:hanging="1800"/>
      </w:pPr>
      <w:rPr>
        <w:rFonts w:hint="default"/>
      </w:rPr>
    </w:lvl>
  </w:abstractNum>
  <w:abstractNum w:abstractNumId="7" w15:restartNumberingAfterBreak="0">
    <w:nsid w:val="3CB830AD"/>
    <w:multiLevelType w:val="hybridMultilevel"/>
    <w:tmpl w:val="F244D02C"/>
    <w:lvl w:ilvl="0" w:tplc="58808B52">
      <w:start w:val="1"/>
      <w:numFmt w:val="decimal"/>
      <w:lvlText w:val="%1."/>
      <w:lvlJc w:val="left"/>
      <w:pPr>
        <w:ind w:left="360" w:hanging="360"/>
      </w:pPr>
      <w:rPr>
        <w:b/>
        <w:i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FBA0A9D"/>
    <w:multiLevelType w:val="hybridMultilevel"/>
    <w:tmpl w:val="9B221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FC4C97"/>
    <w:multiLevelType w:val="hybridMultilevel"/>
    <w:tmpl w:val="20585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9B39AE"/>
    <w:multiLevelType w:val="hybridMultilevel"/>
    <w:tmpl w:val="ACB65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472992"/>
    <w:multiLevelType w:val="hybridMultilevel"/>
    <w:tmpl w:val="3D704C26"/>
    <w:lvl w:ilvl="0" w:tplc="08090001">
      <w:start w:val="1"/>
      <w:numFmt w:val="bullet"/>
      <w:lvlText w:val=""/>
      <w:lvlJc w:val="left"/>
      <w:pPr>
        <w:ind w:left="1932" w:hanging="360"/>
      </w:pPr>
      <w:rPr>
        <w:rFonts w:ascii="Symbol" w:hAnsi="Symbol" w:hint="default"/>
      </w:rPr>
    </w:lvl>
    <w:lvl w:ilvl="1" w:tplc="08090003" w:tentative="1">
      <w:start w:val="1"/>
      <w:numFmt w:val="bullet"/>
      <w:lvlText w:val="o"/>
      <w:lvlJc w:val="left"/>
      <w:pPr>
        <w:ind w:left="2652" w:hanging="360"/>
      </w:pPr>
      <w:rPr>
        <w:rFonts w:ascii="Courier New" w:hAnsi="Courier New" w:cs="Courier New" w:hint="default"/>
      </w:rPr>
    </w:lvl>
    <w:lvl w:ilvl="2" w:tplc="08090005" w:tentative="1">
      <w:start w:val="1"/>
      <w:numFmt w:val="bullet"/>
      <w:lvlText w:val=""/>
      <w:lvlJc w:val="left"/>
      <w:pPr>
        <w:ind w:left="3372" w:hanging="360"/>
      </w:pPr>
      <w:rPr>
        <w:rFonts w:ascii="Wingdings" w:hAnsi="Wingdings" w:hint="default"/>
      </w:rPr>
    </w:lvl>
    <w:lvl w:ilvl="3" w:tplc="08090001" w:tentative="1">
      <w:start w:val="1"/>
      <w:numFmt w:val="bullet"/>
      <w:lvlText w:val=""/>
      <w:lvlJc w:val="left"/>
      <w:pPr>
        <w:ind w:left="4092" w:hanging="360"/>
      </w:pPr>
      <w:rPr>
        <w:rFonts w:ascii="Symbol" w:hAnsi="Symbol" w:hint="default"/>
      </w:rPr>
    </w:lvl>
    <w:lvl w:ilvl="4" w:tplc="08090003" w:tentative="1">
      <w:start w:val="1"/>
      <w:numFmt w:val="bullet"/>
      <w:lvlText w:val="o"/>
      <w:lvlJc w:val="left"/>
      <w:pPr>
        <w:ind w:left="4812" w:hanging="360"/>
      </w:pPr>
      <w:rPr>
        <w:rFonts w:ascii="Courier New" w:hAnsi="Courier New" w:cs="Courier New" w:hint="default"/>
      </w:rPr>
    </w:lvl>
    <w:lvl w:ilvl="5" w:tplc="08090005" w:tentative="1">
      <w:start w:val="1"/>
      <w:numFmt w:val="bullet"/>
      <w:lvlText w:val=""/>
      <w:lvlJc w:val="left"/>
      <w:pPr>
        <w:ind w:left="5532" w:hanging="360"/>
      </w:pPr>
      <w:rPr>
        <w:rFonts w:ascii="Wingdings" w:hAnsi="Wingdings" w:hint="default"/>
      </w:rPr>
    </w:lvl>
    <w:lvl w:ilvl="6" w:tplc="08090001" w:tentative="1">
      <w:start w:val="1"/>
      <w:numFmt w:val="bullet"/>
      <w:lvlText w:val=""/>
      <w:lvlJc w:val="left"/>
      <w:pPr>
        <w:ind w:left="6252" w:hanging="360"/>
      </w:pPr>
      <w:rPr>
        <w:rFonts w:ascii="Symbol" w:hAnsi="Symbol" w:hint="default"/>
      </w:rPr>
    </w:lvl>
    <w:lvl w:ilvl="7" w:tplc="08090003" w:tentative="1">
      <w:start w:val="1"/>
      <w:numFmt w:val="bullet"/>
      <w:lvlText w:val="o"/>
      <w:lvlJc w:val="left"/>
      <w:pPr>
        <w:ind w:left="6972" w:hanging="360"/>
      </w:pPr>
      <w:rPr>
        <w:rFonts w:ascii="Courier New" w:hAnsi="Courier New" w:cs="Courier New" w:hint="default"/>
      </w:rPr>
    </w:lvl>
    <w:lvl w:ilvl="8" w:tplc="08090005" w:tentative="1">
      <w:start w:val="1"/>
      <w:numFmt w:val="bullet"/>
      <w:lvlText w:val=""/>
      <w:lvlJc w:val="left"/>
      <w:pPr>
        <w:ind w:left="7692" w:hanging="360"/>
      </w:pPr>
      <w:rPr>
        <w:rFonts w:ascii="Wingdings" w:hAnsi="Wingdings" w:hint="default"/>
      </w:rPr>
    </w:lvl>
  </w:abstractNum>
  <w:abstractNum w:abstractNumId="12" w15:restartNumberingAfterBreak="0">
    <w:nsid w:val="6B2D6F32"/>
    <w:multiLevelType w:val="hybridMultilevel"/>
    <w:tmpl w:val="2232434E"/>
    <w:lvl w:ilvl="0" w:tplc="08090001">
      <w:start w:val="1"/>
      <w:numFmt w:val="bullet"/>
      <w:lvlText w:val=""/>
      <w:lvlJc w:val="left"/>
      <w:pPr>
        <w:ind w:left="1908" w:hanging="360"/>
      </w:pPr>
      <w:rPr>
        <w:rFonts w:ascii="Symbol" w:hAnsi="Symbol" w:hint="default"/>
      </w:rPr>
    </w:lvl>
    <w:lvl w:ilvl="1" w:tplc="08090003" w:tentative="1">
      <w:start w:val="1"/>
      <w:numFmt w:val="bullet"/>
      <w:lvlText w:val="o"/>
      <w:lvlJc w:val="left"/>
      <w:pPr>
        <w:ind w:left="2628" w:hanging="360"/>
      </w:pPr>
      <w:rPr>
        <w:rFonts w:ascii="Courier New" w:hAnsi="Courier New" w:cs="Courier New" w:hint="default"/>
      </w:rPr>
    </w:lvl>
    <w:lvl w:ilvl="2" w:tplc="08090005" w:tentative="1">
      <w:start w:val="1"/>
      <w:numFmt w:val="bullet"/>
      <w:lvlText w:val=""/>
      <w:lvlJc w:val="left"/>
      <w:pPr>
        <w:ind w:left="3348" w:hanging="360"/>
      </w:pPr>
      <w:rPr>
        <w:rFonts w:ascii="Wingdings" w:hAnsi="Wingdings" w:hint="default"/>
      </w:rPr>
    </w:lvl>
    <w:lvl w:ilvl="3" w:tplc="08090001" w:tentative="1">
      <w:start w:val="1"/>
      <w:numFmt w:val="bullet"/>
      <w:lvlText w:val=""/>
      <w:lvlJc w:val="left"/>
      <w:pPr>
        <w:ind w:left="4068" w:hanging="360"/>
      </w:pPr>
      <w:rPr>
        <w:rFonts w:ascii="Symbol" w:hAnsi="Symbol" w:hint="default"/>
      </w:rPr>
    </w:lvl>
    <w:lvl w:ilvl="4" w:tplc="08090003" w:tentative="1">
      <w:start w:val="1"/>
      <w:numFmt w:val="bullet"/>
      <w:lvlText w:val="o"/>
      <w:lvlJc w:val="left"/>
      <w:pPr>
        <w:ind w:left="4788" w:hanging="360"/>
      </w:pPr>
      <w:rPr>
        <w:rFonts w:ascii="Courier New" w:hAnsi="Courier New" w:cs="Courier New" w:hint="default"/>
      </w:rPr>
    </w:lvl>
    <w:lvl w:ilvl="5" w:tplc="08090005" w:tentative="1">
      <w:start w:val="1"/>
      <w:numFmt w:val="bullet"/>
      <w:lvlText w:val=""/>
      <w:lvlJc w:val="left"/>
      <w:pPr>
        <w:ind w:left="5508" w:hanging="360"/>
      </w:pPr>
      <w:rPr>
        <w:rFonts w:ascii="Wingdings" w:hAnsi="Wingdings" w:hint="default"/>
      </w:rPr>
    </w:lvl>
    <w:lvl w:ilvl="6" w:tplc="08090001" w:tentative="1">
      <w:start w:val="1"/>
      <w:numFmt w:val="bullet"/>
      <w:lvlText w:val=""/>
      <w:lvlJc w:val="left"/>
      <w:pPr>
        <w:ind w:left="6228" w:hanging="360"/>
      </w:pPr>
      <w:rPr>
        <w:rFonts w:ascii="Symbol" w:hAnsi="Symbol" w:hint="default"/>
      </w:rPr>
    </w:lvl>
    <w:lvl w:ilvl="7" w:tplc="08090003" w:tentative="1">
      <w:start w:val="1"/>
      <w:numFmt w:val="bullet"/>
      <w:lvlText w:val="o"/>
      <w:lvlJc w:val="left"/>
      <w:pPr>
        <w:ind w:left="6948" w:hanging="360"/>
      </w:pPr>
      <w:rPr>
        <w:rFonts w:ascii="Courier New" w:hAnsi="Courier New" w:cs="Courier New" w:hint="default"/>
      </w:rPr>
    </w:lvl>
    <w:lvl w:ilvl="8" w:tplc="08090005" w:tentative="1">
      <w:start w:val="1"/>
      <w:numFmt w:val="bullet"/>
      <w:lvlText w:val=""/>
      <w:lvlJc w:val="left"/>
      <w:pPr>
        <w:ind w:left="7668" w:hanging="360"/>
      </w:pPr>
      <w:rPr>
        <w:rFonts w:ascii="Wingdings" w:hAnsi="Wingdings" w:hint="default"/>
      </w:rPr>
    </w:lvl>
  </w:abstractNum>
  <w:abstractNum w:abstractNumId="13" w15:restartNumberingAfterBreak="0">
    <w:nsid w:val="7C517525"/>
    <w:multiLevelType w:val="hybridMultilevel"/>
    <w:tmpl w:val="CD3A9EE2"/>
    <w:lvl w:ilvl="0" w:tplc="08090001">
      <w:start w:val="1"/>
      <w:numFmt w:val="bullet"/>
      <w:lvlText w:val=""/>
      <w:lvlJc w:val="left"/>
      <w:pPr>
        <w:ind w:left="1968" w:hanging="360"/>
      </w:pPr>
      <w:rPr>
        <w:rFonts w:ascii="Symbol" w:hAnsi="Symbol" w:hint="default"/>
      </w:rPr>
    </w:lvl>
    <w:lvl w:ilvl="1" w:tplc="08090003" w:tentative="1">
      <w:start w:val="1"/>
      <w:numFmt w:val="bullet"/>
      <w:lvlText w:val="o"/>
      <w:lvlJc w:val="left"/>
      <w:pPr>
        <w:ind w:left="2688" w:hanging="360"/>
      </w:pPr>
      <w:rPr>
        <w:rFonts w:ascii="Courier New" w:hAnsi="Courier New" w:cs="Courier New" w:hint="default"/>
      </w:rPr>
    </w:lvl>
    <w:lvl w:ilvl="2" w:tplc="08090005" w:tentative="1">
      <w:start w:val="1"/>
      <w:numFmt w:val="bullet"/>
      <w:lvlText w:val=""/>
      <w:lvlJc w:val="left"/>
      <w:pPr>
        <w:ind w:left="3408" w:hanging="360"/>
      </w:pPr>
      <w:rPr>
        <w:rFonts w:ascii="Wingdings" w:hAnsi="Wingdings" w:hint="default"/>
      </w:rPr>
    </w:lvl>
    <w:lvl w:ilvl="3" w:tplc="08090001" w:tentative="1">
      <w:start w:val="1"/>
      <w:numFmt w:val="bullet"/>
      <w:lvlText w:val=""/>
      <w:lvlJc w:val="left"/>
      <w:pPr>
        <w:ind w:left="4128" w:hanging="360"/>
      </w:pPr>
      <w:rPr>
        <w:rFonts w:ascii="Symbol" w:hAnsi="Symbol" w:hint="default"/>
      </w:rPr>
    </w:lvl>
    <w:lvl w:ilvl="4" w:tplc="08090003" w:tentative="1">
      <w:start w:val="1"/>
      <w:numFmt w:val="bullet"/>
      <w:lvlText w:val="o"/>
      <w:lvlJc w:val="left"/>
      <w:pPr>
        <w:ind w:left="4848" w:hanging="360"/>
      </w:pPr>
      <w:rPr>
        <w:rFonts w:ascii="Courier New" w:hAnsi="Courier New" w:cs="Courier New" w:hint="default"/>
      </w:rPr>
    </w:lvl>
    <w:lvl w:ilvl="5" w:tplc="08090005" w:tentative="1">
      <w:start w:val="1"/>
      <w:numFmt w:val="bullet"/>
      <w:lvlText w:val=""/>
      <w:lvlJc w:val="left"/>
      <w:pPr>
        <w:ind w:left="5568" w:hanging="360"/>
      </w:pPr>
      <w:rPr>
        <w:rFonts w:ascii="Wingdings" w:hAnsi="Wingdings" w:hint="default"/>
      </w:rPr>
    </w:lvl>
    <w:lvl w:ilvl="6" w:tplc="08090001" w:tentative="1">
      <w:start w:val="1"/>
      <w:numFmt w:val="bullet"/>
      <w:lvlText w:val=""/>
      <w:lvlJc w:val="left"/>
      <w:pPr>
        <w:ind w:left="6288" w:hanging="360"/>
      </w:pPr>
      <w:rPr>
        <w:rFonts w:ascii="Symbol" w:hAnsi="Symbol" w:hint="default"/>
      </w:rPr>
    </w:lvl>
    <w:lvl w:ilvl="7" w:tplc="08090003" w:tentative="1">
      <w:start w:val="1"/>
      <w:numFmt w:val="bullet"/>
      <w:lvlText w:val="o"/>
      <w:lvlJc w:val="left"/>
      <w:pPr>
        <w:ind w:left="7008" w:hanging="360"/>
      </w:pPr>
      <w:rPr>
        <w:rFonts w:ascii="Courier New" w:hAnsi="Courier New" w:cs="Courier New" w:hint="default"/>
      </w:rPr>
    </w:lvl>
    <w:lvl w:ilvl="8" w:tplc="08090005" w:tentative="1">
      <w:start w:val="1"/>
      <w:numFmt w:val="bullet"/>
      <w:lvlText w:val=""/>
      <w:lvlJc w:val="left"/>
      <w:pPr>
        <w:ind w:left="7728" w:hanging="360"/>
      </w:pPr>
      <w:rPr>
        <w:rFonts w:ascii="Wingdings" w:hAnsi="Wingdings" w:hint="default"/>
      </w:rPr>
    </w:lvl>
  </w:abstractNum>
  <w:num w:numId="1">
    <w:abstractNumId w:val="7"/>
  </w:num>
  <w:num w:numId="2">
    <w:abstractNumId w:val="6"/>
  </w:num>
  <w:num w:numId="3">
    <w:abstractNumId w:val="0"/>
  </w:num>
  <w:num w:numId="4">
    <w:abstractNumId w:val="1"/>
  </w:num>
  <w:num w:numId="5">
    <w:abstractNumId w:val="5"/>
  </w:num>
  <w:num w:numId="6">
    <w:abstractNumId w:val="8"/>
  </w:num>
  <w:num w:numId="7">
    <w:abstractNumId w:val="11"/>
  </w:num>
  <w:num w:numId="8">
    <w:abstractNumId w:val="12"/>
  </w:num>
  <w:num w:numId="9">
    <w:abstractNumId w:val="2"/>
  </w:num>
  <w:num w:numId="10">
    <w:abstractNumId w:val="4"/>
  </w:num>
  <w:num w:numId="11">
    <w:abstractNumId w:val="13"/>
  </w:num>
  <w:num w:numId="12">
    <w:abstractNumId w:val="3"/>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BA7"/>
    <w:rsid w:val="00010B5D"/>
    <w:rsid w:val="00015738"/>
    <w:rsid w:val="0003061E"/>
    <w:rsid w:val="000327AA"/>
    <w:rsid w:val="00053693"/>
    <w:rsid w:val="0006526B"/>
    <w:rsid w:val="0007458E"/>
    <w:rsid w:val="000B0393"/>
    <w:rsid w:val="000C3907"/>
    <w:rsid w:val="000E1900"/>
    <w:rsid w:val="00105176"/>
    <w:rsid w:val="001428DC"/>
    <w:rsid w:val="00147F95"/>
    <w:rsid w:val="00150466"/>
    <w:rsid w:val="001A54D5"/>
    <w:rsid w:val="001D4121"/>
    <w:rsid w:val="001F175A"/>
    <w:rsid w:val="0021723B"/>
    <w:rsid w:val="00230A48"/>
    <w:rsid w:val="00240794"/>
    <w:rsid w:val="00267C1A"/>
    <w:rsid w:val="00287231"/>
    <w:rsid w:val="00290938"/>
    <w:rsid w:val="0029425A"/>
    <w:rsid w:val="00296623"/>
    <w:rsid w:val="002A25F7"/>
    <w:rsid w:val="002B3E2A"/>
    <w:rsid w:val="002C27FC"/>
    <w:rsid w:val="002E056B"/>
    <w:rsid w:val="002E6D3A"/>
    <w:rsid w:val="003034EE"/>
    <w:rsid w:val="00306365"/>
    <w:rsid w:val="003118C7"/>
    <w:rsid w:val="0032252F"/>
    <w:rsid w:val="0032627B"/>
    <w:rsid w:val="00340B70"/>
    <w:rsid w:val="00361D4A"/>
    <w:rsid w:val="00365480"/>
    <w:rsid w:val="003763EC"/>
    <w:rsid w:val="003B49DA"/>
    <w:rsid w:val="003F7872"/>
    <w:rsid w:val="004010BC"/>
    <w:rsid w:val="00401C5F"/>
    <w:rsid w:val="00406236"/>
    <w:rsid w:val="004071BE"/>
    <w:rsid w:val="004167FA"/>
    <w:rsid w:val="00453806"/>
    <w:rsid w:val="00480E34"/>
    <w:rsid w:val="0049528A"/>
    <w:rsid w:val="004B4A77"/>
    <w:rsid w:val="004F58EB"/>
    <w:rsid w:val="005124A1"/>
    <w:rsid w:val="00541D67"/>
    <w:rsid w:val="0054604D"/>
    <w:rsid w:val="005515FB"/>
    <w:rsid w:val="005764D9"/>
    <w:rsid w:val="005A2A06"/>
    <w:rsid w:val="005B2A26"/>
    <w:rsid w:val="005E216E"/>
    <w:rsid w:val="005F5A85"/>
    <w:rsid w:val="00612D20"/>
    <w:rsid w:val="00615833"/>
    <w:rsid w:val="00622F70"/>
    <w:rsid w:val="00627810"/>
    <w:rsid w:val="00630350"/>
    <w:rsid w:val="00637D5F"/>
    <w:rsid w:val="006500E0"/>
    <w:rsid w:val="00652E09"/>
    <w:rsid w:val="00653702"/>
    <w:rsid w:val="00672E7A"/>
    <w:rsid w:val="0067332B"/>
    <w:rsid w:val="006757DA"/>
    <w:rsid w:val="00686666"/>
    <w:rsid w:val="006C6CA0"/>
    <w:rsid w:val="00710100"/>
    <w:rsid w:val="007145BC"/>
    <w:rsid w:val="007218BF"/>
    <w:rsid w:val="0073627E"/>
    <w:rsid w:val="00757F76"/>
    <w:rsid w:val="00775B40"/>
    <w:rsid w:val="00782098"/>
    <w:rsid w:val="0079530B"/>
    <w:rsid w:val="007A489F"/>
    <w:rsid w:val="007B0549"/>
    <w:rsid w:val="007B4154"/>
    <w:rsid w:val="007B5736"/>
    <w:rsid w:val="007B5E7F"/>
    <w:rsid w:val="007B633B"/>
    <w:rsid w:val="007B77F5"/>
    <w:rsid w:val="007D371A"/>
    <w:rsid w:val="007D4AA6"/>
    <w:rsid w:val="007E1DD6"/>
    <w:rsid w:val="007E62EF"/>
    <w:rsid w:val="00807F9B"/>
    <w:rsid w:val="008350CE"/>
    <w:rsid w:val="00846A4D"/>
    <w:rsid w:val="00863D1B"/>
    <w:rsid w:val="00867657"/>
    <w:rsid w:val="00881CF0"/>
    <w:rsid w:val="008823AA"/>
    <w:rsid w:val="00892F47"/>
    <w:rsid w:val="008C0E20"/>
    <w:rsid w:val="008D385E"/>
    <w:rsid w:val="008F05E2"/>
    <w:rsid w:val="00921937"/>
    <w:rsid w:val="009426E0"/>
    <w:rsid w:val="00943F5B"/>
    <w:rsid w:val="00970996"/>
    <w:rsid w:val="009727DA"/>
    <w:rsid w:val="00972B0D"/>
    <w:rsid w:val="00973362"/>
    <w:rsid w:val="00990815"/>
    <w:rsid w:val="00991342"/>
    <w:rsid w:val="009930D6"/>
    <w:rsid w:val="009A07B0"/>
    <w:rsid w:val="009B71C3"/>
    <w:rsid w:val="009D69BD"/>
    <w:rsid w:val="009E59F6"/>
    <w:rsid w:val="00A000FA"/>
    <w:rsid w:val="00A35B9E"/>
    <w:rsid w:val="00A36043"/>
    <w:rsid w:val="00A519A4"/>
    <w:rsid w:val="00A533B0"/>
    <w:rsid w:val="00A768C7"/>
    <w:rsid w:val="00A8433A"/>
    <w:rsid w:val="00A92340"/>
    <w:rsid w:val="00AA2C1B"/>
    <w:rsid w:val="00AA7716"/>
    <w:rsid w:val="00AB24F6"/>
    <w:rsid w:val="00AB5AEC"/>
    <w:rsid w:val="00AC6E47"/>
    <w:rsid w:val="00AE42AA"/>
    <w:rsid w:val="00AE69FF"/>
    <w:rsid w:val="00AF165E"/>
    <w:rsid w:val="00B05DBC"/>
    <w:rsid w:val="00B07B8F"/>
    <w:rsid w:val="00B156F0"/>
    <w:rsid w:val="00B20019"/>
    <w:rsid w:val="00B44F22"/>
    <w:rsid w:val="00B50512"/>
    <w:rsid w:val="00B61F06"/>
    <w:rsid w:val="00B74A29"/>
    <w:rsid w:val="00B93983"/>
    <w:rsid w:val="00BC3F30"/>
    <w:rsid w:val="00BD1579"/>
    <w:rsid w:val="00BD76E5"/>
    <w:rsid w:val="00BF597E"/>
    <w:rsid w:val="00C079B0"/>
    <w:rsid w:val="00C2545E"/>
    <w:rsid w:val="00C36257"/>
    <w:rsid w:val="00C57182"/>
    <w:rsid w:val="00C700E5"/>
    <w:rsid w:val="00CB3654"/>
    <w:rsid w:val="00D01183"/>
    <w:rsid w:val="00D52BF4"/>
    <w:rsid w:val="00D539BA"/>
    <w:rsid w:val="00D82229"/>
    <w:rsid w:val="00D82CC7"/>
    <w:rsid w:val="00D96C57"/>
    <w:rsid w:val="00DA1EEE"/>
    <w:rsid w:val="00DB4AB4"/>
    <w:rsid w:val="00DC409E"/>
    <w:rsid w:val="00DC5402"/>
    <w:rsid w:val="00E226B8"/>
    <w:rsid w:val="00E61F09"/>
    <w:rsid w:val="00E64BA7"/>
    <w:rsid w:val="00E779B7"/>
    <w:rsid w:val="00E8332A"/>
    <w:rsid w:val="00E90542"/>
    <w:rsid w:val="00E97FD0"/>
    <w:rsid w:val="00EA79B7"/>
    <w:rsid w:val="00EB2087"/>
    <w:rsid w:val="00EB4CA3"/>
    <w:rsid w:val="00ED69A6"/>
    <w:rsid w:val="00F2397F"/>
    <w:rsid w:val="00F43AD8"/>
    <w:rsid w:val="00F664FD"/>
    <w:rsid w:val="00FD426E"/>
    <w:rsid w:val="00FD62DE"/>
    <w:rsid w:val="00FF080C"/>
    <w:rsid w:val="00FF3F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D9D85D2"/>
  <w15:chartTrackingRefBased/>
  <w15:docId w15:val="{8CEE3CC9-3E5E-4BBB-B65D-BE31799E9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B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4BA7"/>
    <w:pPr>
      <w:ind w:left="720"/>
      <w:contextualSpacing/>
    </w:pPr>
  </w:style>
  <w:style w:type="character" w:styleId="Hyperlink">
    <w:name w:val="Hyperlink"/>
    <w:basedOn w:val="DefaultParagraphFont"/>
    <w:uiPriority w:val="99"/>
    <w:unhideWhenUsed/>
    <w:rsid w:val="00E64BA7"/>
    <w:rPr>
      <w:color w:val="0563C1" w:themeColor="hyperlink"/>
      <w:u w:val="single"/>
    </w:rPr>
  </w:style>
  <w:style w:type="paragraph" w:customStyle="1" w:styleId="Default">
    <w:name w:val="Default"/>
    <w:rsid w:val="00E64BA7"/>
    <w:pPr>
      <w:autoSpaceDE w:val="0"/>
      <w:autoSpaceDN w:val="0"/>
      <w:adjustRightInd w:val="0"/>
    </w:pPr>
    <w:rPr>
      <w:rFonts w:ascii="Calibri" w:hAnsi="Calibri" w:cs="Calibri"/>
      <w:color w:val="000000"/>
      <w:sz w:val="24"/>
      <w:szCs w:val="24"/>
    </w:rPr>
  </w:style>
  <w:style w:type="table" w:styleId="TableGrid">
    <w:name w:val="Table Grid"/>
    <w:basedOn w:val="TableNormal"/>
    <w:uiPriority w:val="39"/>
    <w:rsid w:val="00E64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1C5F"/>
    <w:pPr>
      <w:tabs>
        <w:tab w:val="center" w:pos="4513"/>
        <w:tab w:val="right" w:pos="9026"/>
      </w:tabs>
    </w:pPr>
  </w:style>
  <w:style w:type="character" w:customStyle="1" w:styleId="HeaderChar">
    <w:name w:val="Header Char"/>
    <w:basedOn w:val="DefaultParagraphFont"/>
    <w:link w:val="Header"/>
    <w:uiPriority w:val="99"/>
    <w:rsid w:val="00401C5F"/>
  </w:style>
  <w:style w:type="paragraph" w:styleId="Footer">
    <w:name w:val="footer"/>
    <w:basedOn w:val="Normal"/>
    <w:link w:val="FooterChar"/>
    <w:uiPriority w:val="99"/>
    <w:unhideWhenUsed/>
    <w:rsid w:val="00401C5F"/>
    <w:pPr>
      <w:tabs>
        <w:tab w:val="center" w:pos="4513"/>
        <w:tab w:val="right" w:pos="9026"/>
      </w:tabs>
    </w:pPr>
  </w:style>
  <w:style w:type="character" w:customStyle="1" w:styleId="FooterChar">
    <w:name w:val="Footer Char"/>
    <w:basedOn w:val="DefaultParagraphFont"/>
    <w:link w:val="Footer"/>
    <w:uiPriority w:val="99"/>
    <w:rsid w:val="00401C5F"/>
  </w:style>
  <w:style w:type="paragraph" w:styleId="BalloonText">
    <w:name w:val="Balloon Text"/>
    <w:basedOn w:val="Normal"/>
    <w:link w:val="BalloonTextChar"/>
    <w:uiPriority w:val="99"/>
    <w:semiHidden/>
    <w:unhideWhenUsed/>
    <w:rsid w:val="004B4A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A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6</Pages>
  <Words>2372</Words>
  <Characters>13527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16</cp:revision>
  <cp:lastPrinted>2020-05-22T12:07:00Z</cp:lastPrinted>
  <dcterms:created xsi:type="dcterms:W3CDTF">2020-05-19T09:37:00Z</dcterms:created>
  <dcterms:modified xsi:type="dcterms:W3CDTF">2020-11-11T19:24:00Z</dcterms:modified>
</cp:coreProperties>
</file>